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D322F" w14:textId="77777777" w:rsidR="005A1DE1" w:rsidRPr="00F00A5E" w:rsidRDefault="00B34D02">
      <w:pPr>
        <w:pStyle w:val="Textbody"/>
        <w:spacing w:line="276" w:lineRule="auto"/>
        <w:jc w:val="center"/>
        <w:rPr>
          <w:rFonts w:ascii="Times New Roman" w:hAnsi="Times New Roman" w:cs="Times New Roman"/>
          <w:b/>
          <w:bCs/>
          <w:color w:val="000000"/>
          <w:sz w:val="22"/>
          <w:szCs w:val="22"/>
        </w:rPr>
      </w:pPr>
      <w:r w:rsidRPr="00F00A5E">
        <w:rPr>
          <w:rFonts w:ascii="Times New Roman" w:hAnsi="Times New Roman" w:cs="Times New Roman"/>
          <w:b/>
          <w:bCs/>
          <w:color w:val="000000"/>
          <w:sz w:val="22"/>
          <w:szCs w:val="22"/>
        </w:rPr>
        <w:t>DICHIARAZIONE AMMINISTRATIVA DI PARTECIPAZIONE</w:t>
      </w:r>
    </w:p>
    <w:p w14:paraId="006CCAED" w14:textId="77777777" w:rsidR="006979D7" w:rsidRPr="006979D7" w:rsidRDefault="006979D7" w:rsidP="006979D7">
      <w:pPr>
        <w:pBdr>
          <w:top w:val="nil"/>
          <w:left w:val="nil"/>
          <w:bottom w:val="nil"/>
          <w:right w:val="nil"/>
          <w:between w:val="nil"/>
        </w:pBdr>
        <w:autoSpaceDN/>
        <w:spacing w:after="240" w:line="276" w:lineRule="auto"/>
        <w:jc w:val="both"/>
        <w:textAlignment w:val="auto"/>
        <w:rPr>
          <w:rFonts w:ascii="Times New Roman" w:eastAsia="Times New Roman" w:hAnsi="Times New Roman" w:cs="Times New Roman"/>
          <w:b/>
          <w:kern w:val="0"/>
          <w:sz w:val="22"/>
          <w:szCs w:val="22"/>
          <w:lang w:eastAsia="ar-SA" w:bidi="ar-SA"/>
        </w:rPr>
      </w:pPr>
      <w:r w:rsidRPr="006979D7">
        <w:rPr>
          <w:rFonts w:ascii="Times New Roman" w:eastAsia="Times New Roman" w:hAnsi="Times New Roman" w:cs="Times New Roman"/>
          <w:b/>
          <w:color w:val="000000"/>
          <w:kern w:val="0"/>
          <w:sz w:val="22"/>
          <w:szCs w:val="22"/>
          <w:lang w:eastAsia="ar-SA" w:bidi="ar-SA"/>
        </w:rPr>
        <w:t xml:space="preserve">PROCEDURA NEGOZIATA AI SENSI DELL’ART. 50, COMMA 1, LETT. C) PER L’AFFIDAMENTO DEI LAVORI DI ADEGUAMENTO ALLA NORMATIVA ANTINCENDIO E PER </w:t>
      </w:r>
      <w:r w:rsidRPr="006979D7">
        <w:rPr>
          <w:rFonts w:ascii="Times New Roman" w:eastAsia="Times New Roman" w:hAnsi="Times New Roman" w:cs="Times New Roman"/>
          <w:b/>
          <w:kern w:val="0"/>
          <w:sz w:val="22"/>
          <w:szCs w:val="22"/>
          <w:lang w:eastAsia="ar-SA" w:bidi="ar-SA"/>
        </w:rPr>
        <w:t xml:space="preserve">INTERVENTI URGENTI DI MESSA IN SICUREZZA DELLA SCUOLA SECONDARIA DI PRIMO GRADO U. FOSCOLO DI TOANO (RE) </w:t>
      </w:r>
    </w:p>
    <w:p w14:paraId="68B19B72" w14:textId="77777777" w:rsidR="006979D7" w:rsidRPr="006979D7" w:rsidRDefault="006979D7" w:rsidP="006979D7">
      <w:pPr>
        <w:pBdr>
          <w:top w:val="nil"/>
          <w:left w:val="nil"/>
          <w:bottom w:val="nil"/>
          <w:right w:val="nil"/>
          <w:between w:val="nil"/>
        </w:pBdr>
        <w:autoSpaceDN/>
        <w:spacing w:line="276" w:lineRule="auto"/>
        <w:jc w:val="both"/>
        <w:textAlignment w:val="auto"/>
        <w:rPr>
          <w:rFonts w:ascii="Times New Roman" w:eastAsia="Times New Roman" w:hAnsi="Times New Roman" w:cs="Times New Roman"/>
          <w:kern w:val="0"/>
          <w:sz w:val="22"/>
          <w:szCs w:val="22"/>
          <w:lang w:eastAsia="ar-SA" w:bidi="ar-SA"/>
        </w:rPr>
      </w:pPr>
      <w:r w:rsidRPr="006979D7">
        <w:rPr>
          <w:rFonts w:ascii="Times New Roman" w:eastAsia="Times New Roman" w:hAnsi="Times New Roman" w:cs="Times New Roman"/>
          <w:kern w:val="0"/>
          <w:sz w:val="22"/>
          <w:szCs w:val="22"/>
          <w:lang w:eastAsia="ar-SA" w:bidi="ar-SA"/>
        </w:rPr>
        <w:t xml:space="preserve">CUP: F58H25003080001 - CIG </w:t>
      </w:r>
      <w:r w:rsidRPr="006979D7">
        <w:rPr>
          <w:rFonts w:ascii="Times New Roman" w:eastAsia="Times New Roman" w:hAnsi="Times New Roman" w:cs="Times New Roman"/>
          <w:i/>
          <w:kern w:val="0"/>
          <w:sz w:val="22"/>
          <w:szCs w:val="22"/>
          <w:lang w:eastAsia="ar-SA" w:bidi="ar-SA"/>
        </w:rPr>
        <w:t>in piattaforma</w:t>
      </w:r>
      <w:r w:rsidRPr="006979D7">
        <w:rPr>
          <w:rFonts w:ascii="Times New Roman" w:eastAsia="Times New Roman" w:hAnsi="Times New Roman" w:cs="Times New Roman"/>
          <w:kern w:val="0"/>
          <w:sz w:val="22"/>
          <w:szCs w:val="22"/>
          <w:lang w:eastAsia="ar-SA" w:bidi="ar-SA"/>
        </w:rPr>
        <w:t xml:space="preserve"> </w:t>
      </w:r>
    </w:p>
    <w:p w14:paraId="00A54AD9" w14:textId="77777777" w:rsidR="006979D7" w:rsidRPr="006979D7" w:rsidRDefault="006979D7" w:rsidP="006979D7">
      <w:pPr>
        <w:pBdr>
          <w:top w:val="nil"/>
          <w:left w:val="nil"/>
          <w:bottom w:val="nil"/>
          <w:right w:val="nil"/>
          <w:between w:val="nil"/>
        </w:pBdr>
        <w:autoSpaceDN/>
        <w:spacing w:line="276" w:lineRule="auto"/>
        <w:jc w:val="both"/>
        <w:textAlignment w:val="auto"/>
        <w:rPr>
          <w:rFonts w:ascii="Times New Roman" w:eastAsia="Times New Roman" w:hAnsi="Times New Roman" w:cs="Times New Roman"/>
          <w:kern w:val="0"/>
          <w:sz w:val="22"/>
          <w:szCs w:val="22"/>
          <w:lang w:eastAsia="ar-SA" w:bidi="ar-SA"/>
        </w:rPr>
      </w:pPr>
    </w:p>
    <w:p w14:paraId="60350B05" w14:textId="77777777" w:rsidR="006979D7" w:rsidRPr="006979D7" w:rsidRDefault="006979D7" w:rsidP="006979D7">
      <w:pPr>
        <w:pBdr>
          <w:top w:val="nil"/>
          <w:left w:val="nil"/>
          <w:bottom w:val="nil"/>
          <w:right w:val="nil"/>
          <w:between w:val="nil"/>
        </w:pBdr>
        <w:autoSpaceDN/>
        <w:spacing w:line="276" w:lineRule="auto"/>
        <w:jc w:val="both"/>
        <w:textAlignment w:val="auto"/>
        <w:rPr>
          <w:rFonts w:ascii="Times New Roman" w:eastAsia="Times New Roman" w:hAnsi="Times New Roman" w:cs="Times New Roman"/>
          <w:i/>
          <w:kern w:val="0"/>
          <w:sz w:val="22"/>
          <w:szCs w:val="22"/>
          <w:lang w:eastAsia="ar-SA" w:bidi="ar-SA"/>
        </w:rPr>
      </w:pPr>
      <w:r w:rsidRPr="006979D7">
        <w:rPr>
          <w:rFonts w:ascii="Times New Roman" w:eastAsia="Times New Roman" w:hAnsi="Times New Roman" w:cs="Times New Roman"/>
          <w:i/>
          <w:kern w:val="0"/>
          <w:sz w:val="22"/>
          <w:szCs w:val="22"/>
          <w:lang w:eastAsia="ar-SA" w:bidi="ar-SA"/>
        </w:rPr>
        <w:t>PNRR - M4C1 – “Contributi in favore di enti locali per l’adeguamento alla normativa antincendio e per interventi urgenti di messa in sicurezza degli edifici pubblici adibiti ad uso scolastico”</w:t>
      </w:r>
    </w:p>
    <w:p w14:paraId="4266A72F" w14:textId="77777777" w:rsidR="003E5F62" w:rsidRPr="003E5F62" w:rsidRDefault="003E5F62" w:rsidP="003E5F62">
      <w:pPr>
        <w:pStyle w:val="Textbody"/>
        <w:spacing w:line="276" w:lineRule="auto"/>
        <w:jc w:val="both"/>
        <w:rPr>
          <w:rFonts w:ascii="Times New Roman" w:eastAsia="Times New Roman" w:hAnsi="Times New Roman" w:cs="Times New Roman"/>
          <w:bCs/>
          <w:i/>
          <w:iCs/>
          <w:color w:val="000000"/>
          <w:kern w:val="0"/>
          <w:sz w:val="22"/>
          <w:szCs w:val="22"/>
          <w:lang w:eastAsia="ar-SA" w:bidi="ar-SA"/>
        </w:rPr>
      </w:pPr>
      <w:bookmarkStart w:id="0" w:name="_GoBack"/>
      <w:bookmarkEnd w:id="0"/>
    </w:p>
    <w:p w14:paraId="49E9F8E0" w14:textId="77777777" w:rsidR="005A1DE1" w:rsidRPr="00F00A5E" w:rsidRDefault="00B34D02">
      <w:pPr>
        <w:pStyle w:val="Textbody"/>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Il sottoscritto _________________ nato a ______</w:t>
      </w:r>
      <w:proofErr w:type="gramStart"/>
      <w:r w:rsidRPr="00F00A5E">
        <w:rPr>
          <w:rFonts w:ascii="Times New Roman" w:hAnsi="Times New Roman" w:cs="Times New Roman"/>
          <w:sz w:val="22"/>
          <w:szCs w:val="22"/>
        </w:rPr>
        <w:t>_  il</w:t>
      </w:r>
      <w:proofErr w:type="gramEnd"/>
      <w:r w:rsidRPr="00F00A5E">
        <w:rPr>
          <w:rFonts w:ascii="Times New Roman" w:hAnsi="Times New Roman" w:cs="Times New Roman"/>
          <w:sz w:val="22"/>
          <w:szCs w:val="22"/>
        </w:rPr>
        <w:t xml:space="preserve"> _________, residente in via  _________Comune di _______ </w:t>
      </w:r>
      <w:proofErr w:type="spellStart"/>
      <w:r w:rsidRPr="00F00A5E">
        <w:rPr>
          <w:rFonts w:ascii="Times New Roman" w:hAnsi="Times New Roman" w:cs="Times New Roman"/>
          <w:sz w:val="22"/>
          <w:szCs w:val="22"/>
        </w:rPr>
        <w:t>prov</w:t>
      </w:r>
      <w:proofErr w:type="spellEnd"/>
      <w:r w:rsidRPr="00F00A5E">
        <w:rPr>
          <w:rFonts w:ascii="Times New Roman" w:hAnsi="Times New Roman" w:cs="Times New Roman"/>
          <w:sz w:val="22"/>
          <w:szCs w:val="22"/>
        </w:rPr>
        <w:t>. ___, in Qualità di _________ della ditta__________________ con sede a ______ in via _________n.  ____Codice fiscale______________________ e/o Partita IVA ______________________Telefono n.________</w:t>
      </w:r>
      <w:proofErr w:type="gramStart"/>
      <w:r w:rsidRPr="00F00A5E">
        <w:rPr>
          <w:rFonts w:ascii="Times New Roman" w:hAnsi="Times New Roman" w:cs="Times New Roman"/>
          <w:sz w:val="22"/>
          <w:szCs w:val="22"/>
        </w:rPr>
        <w:t>_ ,</w:t>
      </w:r>
      <w:proofErr w:type="gramEnd"/>
      <w:r w:rsidRPr="00F00A5E">
        <w:rPr>
          <w:rFonts w:ascii="Times New Roman" w:hAnsi="Times New Roman" w:cs="Times New Roman"/>
          <w:sz w:val="22"/>
          <w:szCs w:val="22"/>
        </w:rPr>
        <w:t xml:space="preserve"> PEC________ e-mail __________</w:t>
      </w:r>
    </w:p>
    <w:p w14:paraId="2FFD9499" w14:textId="77777777" w:rsidR="005A1DE1" w:rsidRPr="00F00A5E" w:rsidRDefault="00B34D02">
      <w:pPr>
        <w:pStyle w:val="Standard"/>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anche ai sensi e per gli effetti di cui agli artt. 46 e 47 del D.P.R. 445/2000, consapevole della </w:t>
      </w:r>
      <w:r w:rsidRPr="00F00A5E">
        <w:rPr>
          <w:rFonts w:ascii="Times New Roman" w:hAnsi="Times New Roman" w:cs="Times New Roman"/>
          <w:sz w:val="22"/>
          <w:szCs w:val="22"/>
        </w:rPr>
        <w:br/>
        <w:t>responsabilità e delle conseguenze civili e penali in caso di dichiarazioni false e mendaci, oltre alle conseguenze amministrative previste dal vigente ordinamento per le procedure relative agli appalti di esecuzione di contratti pubblici,</w:t>
      </w:r>
    </w:p>
    <w:p w14:paraId="2E3A88A6" w14:textId="77777777" w:rsidR="005A1DE1" w:rsidRPr="00F00A5E" w:rsidRDefault="00B34D02">
      <w:pPr>
        <w:pStyle w:val="Titolo51"/>
        <w:spacing w:line="276" w:lineRule="auto"/>
        <w:jc w:val="center"/>
        <w:rPr>
          <w:rFonts w:ascii="Times New Roman" w:hAnsi="Times New Roman" w:cs="Times New Roman"/>
          <w:sz w:val="22"/>
          <w:szCs w:val="22"/>
        </w:rPr>
      </w:pPr>
      <w:r w:rsidRPr="00F00A5E">
        <w:rPr>
          <w:rFonts w:ascii="Times New Roman" w:hAnsi="Times New Roman" w:cs="Times New Roman"/>
          <w:sz w:val="22"/>
          <w:szCs w:val="22"/>
        </w:rPr>
        <w:t xml:space="preserve">DICHIARA </w:t>
      </w:r>
    </w:p>
    <w:p w14:paraId="169924B2"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0C2172B8" w14:textId="77777777" w:rsidR="005A1DE1" w:rsidRPr="00F00A5E" w:rsidRDefault="00B34D02">
      <w:pPr>
        <w:pStyle w:val="Standard"/>
        <w:tabs>
          <w:tab w:val="left" w:pos="678"/>
        </w:tabs>
        <w:spacing w:line="276" w:lineRule="auto"/>
        <w:ind w:left="340"/>
        <w:jc w:val="center"/>
        <w:rPr>
          <w:rFonts w:ascii="Times New Roman" w:hAnsi="Times New Roman" w:cs="Times New Roman"/>
          <w:sz w:val="22"/>
          <w:szCs w:val="22"/>
          <w:u w:val="single"/>
        </w:rPr>
      </w:pPr>
      <w:r w:rsidRPr="00F00A5E">
        <w:rPr>
          <w:rFonts w:ascii="Times New Roman" w:hAnsi="Times New Roman" w:cs="Times New Roman"/>
          <w:sz w:val="22"/>
          <w:szCs w:val="22"/>
          <w:u w:val="single"/>
        </w:rPr>
        <w:t>di partecipare alla gara in oggetto come</w:t>
      </w:r>
      <w:r w:rsidRPr="00F00A5E">
        <w:rPr>
          <w:rFonts w:ascii="Times New Roman" w:hAnsi="Times New Roman" w:cs="Times New Roman"/>
          <w:sz w:val="22"/>
          <w:szCs w:val="22"/>
        </w:rPr>
        <w:t>:</w:t>
      </w:r>
    </w:p>
    <w:p w14:paraId="7A3ABD34"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3A797538"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concorrente singolo;</w:t>
      </w:r>
    </w:p>
    <w:p w14:paraId="6092AC9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mandatario, capogruppo di raggruppamento temporaneo o consorzio ordinario di cui all’art. 68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5F45FD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mandante in raggruppamento temporaneo o consorzio ordinario di cui all’art. 68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3B0CC6E4"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organo comune/mandatario di rete di imprese (in contratto di rete) di cui all’art. 65, comma 2, lettera g),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436FD4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impresa in rete/mandante in rete di imprese (in contratto di rete) di cui all’art. 65, comma 2, lettera g),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CA0896D"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Impresa Ausiliaria;</w:t>
      </w:r>
    </w:p>
    <w:p w14:paraId="35C5109C"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641B0DCE" w14:textId="77777777" w:rsidR="005A1DE1" w:rsidRPr="00F00A5E" w:rsidRDefault="00B34D02">
      <w:pPr>
        <w:pStyle w:val="Standard"/>
        <w:spacing w:line="276" w:lineRule="auto"/>
        <w:ind w:left="283" w:right="57"/>
        <w:jc w:val="center"/>
        <w:rPr>
          <w:rFonts w:ascii="Times New Roman" w:hAnsi="Times New Roman" w:cs="Times New Roman"/>
          <w:color w:val="000000"/>
          <w:sz w:val="22"/>
          <w:szCs w:val="22"/>
          <w:u w:val="single"/>
        </w:rPr>
      </w:pPr>
      <w:r w:rsidRPr="00F00A5E">
        <w:rPr>
          <w:rFonts w:ascii="Times New Roman" w:hAnsi="Times New Roman" w:cs="Times New Roman"/>
          <w:color w:val="000000"/>
          <w:sz w:val="22"/>
          <w:szCs w:val="22"/>
          <w:u w:val="single"/>
        </w:rPr>
        <w:t>Che l’impresa</w:t>
      </w:r>
      <w:r w:rsidRPr="00F00A5E">
        <w:rPr>
          <w:rFonts w:ascii="Times New Roman" w:hAnsi="Times New Roman" w:cs="Times New Roman"/>
          <w:color w:val="000000"/>
          <w:sz w:val="22"/>
          <w:szCs w:val="22"/>
        </w:rPr>
        <w:t>:</w:t>
      </w:r>
    </w:p>
    <w:p w14:paraId="7CED8F91" w14:textId="77777777" w:rsidR="005A1DE1" w:rsidRPr="00F00A5E" w:rsidRDefault="00B34D02">
      <w:pPr>
        <w:pStyle w:val="Standard"/>
        <w:spacing w:line="276" w:lineRule="auto"/>
        <w:ind w:left="283" w:right="57"/>
        <w:jc w:val="both"/>
        <w:rPr>
          <w:rFonts w:ascii="Times New Roman" w:hAnsi="Times New Roman" w:cs="Times New Roman"/>
          <w:color w:val="000000"/>
          <w:sz w:val="22"/>
          <w:szCs w:val="22"/>
        </w:rPr>
      </w:pPr>
      <w:r w:rsidRPr="00F00A5E">
        <w:rPr>
          <w:rFonts w:ascii="Times New Roman" w:hAnsi="Times New Roman" w:cs="Times New Roman"/>
          <w:color w:val="000000"/>
          <w:sz w:val="22"/>
          <w:szCs w:val="22"/>
        </w:rPr>
        <w:t xml:space="preserve"> </w:t>
      </w:r>
    </w:p>
    <w:p w14:paraId="40A9B7EB" w14:textId="77777777" w:rsidR="005A1DE1" w:rsidRPr="00F00A5E" w:rsidRDefault="00B34D02">
      <w:pPr>
        <w:pStyle w:val="Standard"/>
        <w:spacing w:line="276" w:lineRule="auto"/>
        <w:ind w:right="57"/>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è una micro, piccola o media impresa, come definita dall</w:t>
      </w:r>
      <w:r w:rsidRPr="00F00A5E">
        <w:rPr>
          <w:rFonts w:ascii="Times New Roman" w:hAnsi="Times New Roman" w:cs="Times New Roman"/>
          <w:sz w:val="22"/>
          <w:szCs w:val="22"/>
        </w:rPr>
        <w:t xml:space="preserve">’articolo 2 dell’allegato alla Raccomandazione della Commissione europea 2003/361/CE del 6 maggio 2003 (G.U.U.E. n. L 124 del 20 maggio 2003) e all’articolo 2 del </w:t>
      </w:r>
      <w:proofErr w:type="spellStart"/>
      <w:r w:rsidRPr="00F00A5E">
        <w:rPr>
          <w:rFonts w:ascii="Times New Roman" w:hAnsi="Times New Roman" w:cs="Times New Roman"/>
          <w:sz w:val="22"/>
          <w:szCs w:val="22"/>
        </w:rPr>
        <w:t>d.m.</w:t>
      </w:r>
      <w:proofErr w:type="spellEnd"/>
      <w:r w:rsidRPr="00F00A5E">
        <w:rPr>
          <w:rFonts w:ascii="Times New Roman" w:hAnsi="Times New Roman" w:cs="Times New Roman"/>
          <w:sz w:val="22"/>
          <w:szCs w:val="22"/>
        </w:rPr>
        <w:t xml:space="preserve"> 18 aprile 2005, pubblicato nella G.U. n. 238 del 12 ottobre 2005;</w:t>
      </w:r>
    </w:p>
    <w:p w14:paraId="4A019128" w14:textId="77777777" w:rsidR="005A1DE1" w:rsidRPr="00F00A5E" w:rsidRDefault="005A1DE1">
      <w:pPr>
        <w:pStyle w:val="Standard"/>
        <w:spacing w:line="276" w:lineRule="auto"/>
        <w:ind w:right="57"/>
        <w:jc w:val="both"/>
        <w:rPr>
          <w:rFonts w:ascii="Times New Roman" w:hAnsi="Times New Roman" w:cs="Times New Roman"/>
          <w:color w:val="000000"/>
          <w:sz w:val="22"/>
          <w:szCs w:val="22"/>
        </w:rPr>
      </w:pPr>
    </w:p>
    <w:p w14:paraId="392A7CC1" w14:textId="77777777" w:rsidR="005A1DE1" w:rsidRPr="00F00A5E" w:rsidRDefault="00B34D02">
      <w:pPr>
        <w:pStyle w:val="Standard"/>
        <w:spacing w:line="276" w:lineRule="auto"/>
        <w:ind w:right="57"/>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 xml:space="preserve">non è una micro, piccola o media impresa, come definita dall’articolo 2 dell’allegato alla Raccomandazione della Commissione europea 2003/361/CE del 6 maggio 2003 (G.U.U.E. n. L 124 del 20 maggio 2003) e all’articolo 2 del </w:t>
      </w:r>
      <w:proofErr w:type="spellStart"/>
      <w:r w:rsidRPr="00F00A5E">
        <w:rPr>
          <w:rFonts w:ascii="Times New Roman" w:hAnsi="Times New Roman" w:cs="Times New Roman"/>
          <w:color w:val="000000"/>
          <w:sz w:val="22"/>
          <w:szCs w:val="22"/>
        </w:rPr>
        <w:t>d.m.</w:t>
      </w:r>
      <w:proofErr w:type="spellEnd"/>
      <w:r w:rsidRPr="00F00A5E">
        <w:rPr>
          <w:rFonts w:ascii="Times New Roman" w:hAnsi="Times New Roman" w:cs="Times New Roman"/>
          <w:color w:val="000000"/>
          <w:sz w:val="22"/>
          <w:szCs w:val="22"/>
        </w:rPr>
        <w:t xml:space="preserve"> 18 aprile 2005, pubblicato nella G.U. n. 238 del 12 ottobre 2005;</w:t>
      </w:r>
    </w:p>
    <w:p w14:paraId="6FEDD609" w14:textId="77777777" w:rsidR="005A1DE1" w:rsidRPr="00F00A5E" w:rsidRDefault="005A1DE1" w:rsidP="00ED3CE2">
      <w:pPr>
        <w:pStyle w:val="Standard"/>
        <w:tabs>
          <w:tab w:val="left" w:pos="678"/>
        </w:tabs>
        <w:spacing w:line="276" w:lineRule="auto"/>
        <w:jc w:val="both"/>
        <w:rPr>
          <w:rFonts w:ascii="Times New Roman" w:hAnsi="Times New Roman" w:cs="Times New Roman"/>
          <w:sz w:val="22"/>
          <w:szCs w:val="22"/>
        </w:rPr>
      </w:pPr>
    </w:p>
    <w:p w14:paraId="12390724" w14:textId="77777777" w:rsidR="005A1DE1" w:rsidRPr="00F00A5E" w:rsidRDefault="00B34D02">
      <w:pPr>
        <w:pStyle w:val="Standard"/>
        <w:tabs>
          <w:tab w:val="left" w:pos="678"/>
        </w:tabs>
        <w:spacing w:line="276" w:lineRule="auto"/>
        <w:ind w:left="340" w:hanging="340"/>
        <w:rPr>
          <w:rFonts w:ascii="Times New Roman" w:hAnsi="Times New Roman" w:cs="Times New Roman"/>
          <w:sz w:val="22"/>
          <w:szCs w:val="22"/>
          <w:u w:val="single"/>
        </w:rPr>
      </w:pPr>
      <w:r w:rsidRPr="00F00A5E">
        <w:rPr>
          <w:rFonts w:ascii="Times New Roman" w:hAnsi="Times New Roman" w:cs="Times New Roman"/>
          <w:sz w:val="22"/>
          <w:szCs w:val="22"/>
          <w:u w:val="single"/>
        </w:rPr>
        <w:lastRenderedPageBreak/>
        <w:t>Che i soggetti di cui all’art. 94, comma 3, sono</w:t>
      </w:r>
      <w:r w:rsidRPr="00F00A5E">
        <w:rPr>
          <w:rFonts w:ascii="Times New Roman" w:hAnsi="Times New Roman" w:cs="Times New Roman"/>
          <w:sz w:val="22"/>
          <w:szCs w:val="22"/>
        </w:rPr>
        <w:t>:</w:t>
      </w:r>
    </w:p>
    <w:p w14:paraId="30D3AAE6" w14:textId="77777777" w:rsidR="005A1DE1" w:rsidRPr="00F00A5E" w:rsidRDefault="005A1DE1">
      <w:pPr>
        <w:pStyle w:val="Standard"/>
        <w:tabs>
          <w:tab w:val="left" w:pos="678"/>
        </w:tabs>
        <w:spacing w:line="276" w:lineRule="auto"/>
        <w:jc w:val="both"/>
        <w:rPr>
          <w:rFonts w:ascii="Times New Roman" w:hAnsi="Times New Roman" w:cs="Times New Roman"/>
          <w:sz w:val="22"/>
          <w:szCs w:val="22"/>
        </w:rPr>
      </w:pPr>
    </w:p>
    <w:p w14:paraId="43500395"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titolare o del direttore tecnico, se si tratta di impresa individuale: ______________________</w:t>
      </w:r>
    </w:p>
    <w:p w14:paraId="6FA656A6"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socio amministratore o del direttore tecnico, se si tratta di società in nome collettivo: _________________</w:t>
      </w:r>
    </w:p>
    <w:p w14:paraId="5B57113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 accomandatari o del direttore tecnico, se si tratta di società in accomandita semplice: ________________________</w:t>
      </w:r>
    </w:p>
    <w:p w14:paraId="363D69F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membri del consiglio di amministrazione cui sia stata conferita la legale rappresentanza, ivi compresi gli institori e i procuratori generali_________________________________</w:t>
      </w:r>
    </w:p>
    <w:p w14:paraId="6D160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componenti degli organi con poteri di direzione o di vigilanza o dei soggetti muniti di poteri di rappresentanza, di direzione o di controllo______________________________</w:t>
      </w:r>
    </w:p>
    <w:p w14:paraId="00A5C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direttore tecnico o del socio unico_______________________________</w:t>
      </w:r>
    </w:p>
    <w:p w14:paraId="725E3CFF"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amministratore di fatto nelle ipotesi di cui alle lettere precedenti_________________</w:t>
      </w:r>
    </w:p>
    <w:p w14:paraId="2456F787"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3762C2D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ALTRO _________________________________________________________________________ </w:t>
      </w:r>
    </w:p>
    <w:p w14:paraId="62D9B946"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55A5A65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4EEB57BB"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35919200"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_______________________________________________________________________________</w:t>
      </w:r>
    </w:p>
    <w:p w14:paraId="2C9AE783"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tbl>
      <w:tblPr>
        <w:tblW w:w="11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1614"/>
        <w:gridCol w:w="1616"/>
        <w:gridCol w:w="1616"/>
        <w:gridCol w:w="1616"/>
        <w:gridCol w:w="1614"/>
        <w:gridCol w:w="1429"/>
      </w:tblGrid>
      <w:tr w:rsidR="005A1DE1" w:rsidRPr="00F00A5E" w14:paraId="1C1D587F" w14:textId="77777777">
        <w:trPr>
          <w:trHeight w:val="786"/>
          <w:jc w:val="center"/>
        </w:trPr>
        <w:tc>
          <w:tcPr>
            <w:tcW w:w="1613" w:type="dxa"/>
            <w:vAlign w:val="center"/>
          </w:tcPr>
          <w:p w14:paraId="4DB05A71" w14:textId="77777777" w:rsidR="005A1DE1" w:rsidRPr="00F00A5E" w:rsidRDefault="00B34D02">
            <w:pPr>
              <w:tabs>
                <w:tab w:val="left" w:pos="1422"/>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Nome e</w:t>
            </w:r>
          </w:p>
          <w:p w14:paraId="018A7054"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cognome</w:t>
            </w:r>
          </w:p>
        </w:tc>
        <w:tc>
          <w:tcPr>
            <w:tcW w:w="1614" w:type="dxa"/>
            <w:vAlign w:val="center"/>
          </w:tcPr>
          <w:p w14:paraId="370400BC" w14:textId="77777777" w:rsidR="005A1DE1" w:rsidRPr="00F00A5E" w:rsidRDefault="00B34D02">
            <w:pPr>
              <w:tabs>
                <w:tab w:val="left" w:pos="134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di</w:t>
            </w:r>
          </w:p>
          <w:p w14:paraId="2F9D0B4F"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nascita</w:t>
            </w:r>
          </w:p>
        </w:tc>
        <w:tc>
          <w:tcPr>
            <w:tcW w:w="1616" w:type="dxa"/>
            <w:vAlign w:val="center"/>
          </w:tcPr>
          <w:p w14:paraId="36C7A0EE"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Luogo di nascita</w:t>
            </w:r>
          </w:p>
        </w:tc>
        <w:tc>
          <w:tcPr>
            <w:tcW w:w="1616" w:type="dxa"/>
            <w:vAlign w:val="center"/>
          </w:tcPr>
          <w:p w14:paraId="23758C06"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Carica e/o qualifica</w:t>
            </w:r>
          </w:p>
          <w:p w14:paraId="6F89998B"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ricoperta</w:t>
            </w:r>
          </w:p>
        </w:tc>
        <w:tc>
          <w:tcPr>
            <w:tcW w:w="1616" w:type="dxa"/>
            <w:vAlign w:val="center"/>
          </w:tcPr>
          <w:p w14:paraId="0CD461C2" w14:textId="0B18F6AC" w:rsidR="005A1DE1" w:rsidRPr="00F00A5E" w:rsidRDefault="00B34D02">
            <w:pPr>
              <w:tabs>
                <w:tab w:val="left" w:pos="106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della nomina</w:t>
            </w:r>
            <w:r w:rsidR="003E5F62" w:rsidRPr="00F00A5E">
              <w:rPr>
                <w:rFonts w:ascii="Times New Roman" w:hAnsi="Times New Roman" w:cs="Times New Roman"/>
                <w:sz w:val="22"/>
                <w:szCs w:val="22"/>
              </w:rPr>
              <w:t xml:space="preserve"> </w:t>
            </w:r>
            <w:r w:rsidR="003E5F62">
              <w:rPr>
                <w:rFonts w:ascii="Times New Roman" w:hAnsi="Times New Roman" w:cs="Times New Roman"/>
                <w:sz w:val="22"/>
                <w:szCs w:val="22"/>
              </w:rPr>
              <w:t>e d</w:t>
            </w:r>
            <w:r w:rsidR="003E5F62" w:rsidRPr="00F00A5E">
              <w:rPr>
                <w:rFonts w:ascii="Times New Roman" w:hAnsi="Times New Roman" w:cs="Times New Roman"/>
                <w:sz w:val="22"/>
                <w:szCs w:val="22"/>
              </w:rPr>
              <w:t>urata in carica</w:t>
            </w:r>
          </w:p>
        </w:tc>
        <w:tc>
          <w:tcPr>
            <w:tcW w:w="1614" w:type="dxa"/>
            <w:vAlign w:val="center"/>
          </w:tcPr>
          <w:p w14:paraId="4AB7177B" w14:textId="49847149" w:rsidR="005A1DE1" w:rsidRPr="00F00A5E" w:rsidRDefault="003E5F62">
            <w:pPr>
              <w:tabs>
                <w:tab w:val="left" w:pos="1343"/>
              </w:tabs>
              <w:spacing w:line="276" w:lineRule="auto"/>
              <w:ind w:right="-19"/>
              <w:jc w:val="center"/>
              <w:rPr>
                <w:rFonts w:ascii="Times New Roman" w:hAnsi="Times New Roman" w:cs="Times New Roman"/>
                <w:sz w:val="22"/>
                <w:szCs w:val="22"/>
              </w:rPr>
            </w:pPr>
            <w:r>
              <w:rPr>
                <w:rFonts w:ascii="Times New Roman" w:hAnsi="Times New Roman" w:cs="Times New Roman"/>
                <w:sz w:val="22"/>
                <w:szCs w:val="22"/>
              </w:rPr>
              <w:t>Codice Fiscale</w:t>
            </w:r>
          </w:p>
        </w:tc>
        <w:tc>
          <w:tcPr>
            <w:tcW w:w="1429" w:type="dxa"/>
            <w:vAlign w:val="center"/>
          </w:tcPr>
          <w:p w14:paraId="6D0CB8E0"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Poteri</w:t>
            </w:r>
          </w:p>
        </w:tc>
      </w:tr>
      <w:tr w:rsidR="005A1DE1" w:rsidRPr="00F00A5E" w14:paraId="26660D86" w14:textId="77777777">
        <w:trPr>
          <w:trHeight w:val="261"/>
          <w:jc w:val="center"/>
        </w:trPr>
        <w:tc>
          <w:tcPr>
            <w:tcW w:w="1613" w:type="dxa"/>
            <w:vAlign w:val="center"/>
          </w:tcPr>
          <w:p w14:paraId="2CD8C200"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29746E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5086E72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25E8C9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044A3B8"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4449B764"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B0D403B"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DEFB3A" w14:textId="77777777">
        <w:trPr>
          <w:trHeight w:val="263"/>
          <w:jc w:val="center"/>
        </w:trPr>
        <w:tc>
          <w:tcPr>
            <w:tcW w:w="1613" w:type="dxa"/>
            <w:vAlign w:val="center"/>
          </w:tcPr>
          <w:p w14:paraId="34218B59"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05EB9B9E"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ABDBE6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1C3E9CF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918428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22BD7250"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8D73A2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D131DA" w14:textId="77777777">
        <w:trPr>
          <w:trHeight w:val="261"/>
          <w:jc w:val="center"/>
        </w:trPr>
        <w:tc>
          <w:tcPr>
            <w:tcW w:w="1613" w:type="dxa"/>
            <w:vAlign w:val="center"/>
          </w:tcPr>
          <w:p w14:paraId="2C58D316"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66A6C5DC"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018514"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005B294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444B80E7"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F9CFE48"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4D3C24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AEAA4B" w14:textId="77777777">
        <w:trPr>
          <w:trHeight w:val="264"/>
          <w:jc w:val="center"/>
        </w:trPr>
        <w:tc>
          <w:tcPr>
            <w:tcW w:w="1613" w:type="dxa"/>
            <w:vAlign w:val="center"/>
          </w:tcPr>
          <w:p w14:paraId="36724F0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5A4EFA1D"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2DE0F5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BFE55AA"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29404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74940F13"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F1354F2"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6E058AE"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EC7EC1D"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6BA11D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4A4D6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5C873C8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B2A136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2836789C"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4CBDC2A0"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42A791DB"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07B6DBE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D1F452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3AD866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30AA41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A46E64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CFDAB7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3AA763AC"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AACFB7A"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1934644"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9FB7205"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E5229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10BD49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DE7CC8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09EDE1D"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19BBF4D9"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0E106602"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9385E9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290EC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CCA957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2D5EDB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40CA739"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477FC36"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A13A0E5"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603DBAC"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26261506"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1E0146CC"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205BBC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100A51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0C961B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38B713A2"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278F96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302CB993"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D0F42B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D7FD35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DB1DC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01304B0"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4A784C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99E23B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72CCA6ED" w14:textId="77777777" w:rsidR="005A1DE1" w:rsidRPr="00F00A5E" w:rsidRDefault="005A1DE1">
            <w:pPr>
              <w:spacing w:line="276" w:lineRule="auto"/>
              <w:ind w:right="-19"/>
              <w:rPr>
                <w:rFonts w:ascii="Times New Roman" w:hAnsi="Times New Roman" w:cs="Times New Roman"/>
                <w:sz w:val="22"/>
                <w:szCs w:val="22"/>
              </w:rPr>
            </w:pPr>
          </w:p>
        </w:tc>
      </w:tr>
    </w:tbl>
    <w:p w14:paraId="3ED81066" w14:textId="77777777" w:rsidR="005A1DE1" w:rsidRPr="00F00A5E" w:rsidRDefault="005A1DE1">
      <w:pPr>
        <w:spacing w:before="159" w:line="276" w:lineRule="auto"/>
        <w:ind w:right="-19"/>
        <w:jc w:val="center"/>
        <w:rPr>
          <w:rFonts w:ascii="Times New Roman" w:hAnsi="Times New Roman" w:cs="Times New Roman"/>
          <w:b/>
          <w:sz w:val="22"/>
          <w:szCs w:val="22"/>
        </w:rPr>
      </w:pPr>
    </w:p>
    <w:p w14:paraId="01F9E449" w14:textId="77777777" w:rsidR="005A1DE1" w:rsidRPr="00F00A5E" w:rsidRDefault="00B34D02">
      <w:pPr>
        <w:spacing w:before="159" w:line="276" w:lineRule="auto"/>
        <w:ind w:right="-19"/>
        <w:jc w:val="center"/>
        <w:rPr>
          <w:rFonts w:ascii="Times New Roman" w:hAnsi="Times New Roman" w:cs="Times New Roman"/>
          <w:b/>
          <w:sz w:val="22"/>
          <w:szCs w:val="22"/>
        </w:rPr>
      </w:pPr>
      <w:r w:rsidRPr="00F00A5E">
        <w:rPr>
          <w:rFonts w:ascii="Times New Roman" w:hAnsi="Times New Roman" w:cs="Times New Roman"/>
          <w:b/>
          <w:sz w:val="22"/>
          <w:szCs w:val="22"/>
        </w:rPr>
        <w:t>DICHIARA altresì:</w:t>
      </w:r>
    </w:p>
    <w:p w14:paraId="6AB78614" w14:textId="77777777" w:rsidR="005A1DE1" w:rsidRPr="00F00A5E" w:rsidRDefault="005A1DE1">
      <w:pPr>
        <w:spacing w:before="159" w:line="276" w:lineRule="auto"/>
        <w:ind w:right="-19"/>
        <w:jc w:val="center"/>
        <w:rPr>
          <w:rFonts w:ascii="Times New Roman" w:hAnsi="Times New Roman" w:cs="Times New Roman"/>
          <w:b/>
          <w:sz w:val="22"/>
          <w:szCs w:val="22"/>
        </w:rPr>
      </w:pPr>
    </w:p>
    <w:p w14:paraId="1D9FAB00"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incorrere nelle cause di esclusione di cui agli artt. 94, 95 e ss. del Codice;</w:t>
      </w:r>
    </w:p>
    <w:p w14:paraId="116FE18A"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aver presentato nella procedura di gara in corso e negli affidamenti di subappalti documentazione o dichiarazioni non veritiere;</w:t>
      </w:r>
    </w:p>
    <w:p w14:paraId="0C2C2A00" w14:textId="77777777" w:rsidR="005A1DE1" w:rsidRPr="00F00A5E" w:rsidRDefault="00B34D02">
      <w:pPr>
        <w:numPr>
          <w:ilvl w:val="0"/>
          <w:numId w:val="1"/>
        </w:numPr>
        <w:tabs>
          <w:tab w:val="left" w:pos="568"/>
        </w:tabs>
        <w:autoSpaceDN/>
        <w:spacing w:before="4"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ritenere remunerativa l’offerta economica presentata giacché per la sua formulazione ha preso atto e tenuto conto:</w:t>
      </w:r>
    </w:p>
    <w:p w14:paraId="155404B0" w14:textId="77777777"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delle condizioni contrattuali e degli oneri compresi quelli eventuali relativi in materia di sicurezza, di assicurazione, di condizioni di lavoro e di previdenza e assistenza in vigore nel luogo dove </w:t>
      </w:r>
      <w:r w:rsidRPr="00F00A5E">
        <w:rPr>
          <w:rFonts w:ascii="Times New Roman" w:hAnsi="Times New Roman" w:cs="Times New Roman"/>
          <w:sz w:val="22"/>
          <w:szCs w:val="22"/>
        </w:rPr>
        <w:lastRenderedPageBreak/>
        <w:t>devono essere svolti i lavori;</w:t>
      </w:r>
    </w:p>
    <w:p w14:paraId="5344A0BD" w14:textId="77777777"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tutte le circostanze generali, particolari e locali, nessuna esclusa ed eccettuata, che possono avere influito o influire sia sulla prestazione</w:t>
      </w:r>
      <w:r w:rsidRPr="00F00A5E">
        <w:rPr>
          <w:rFonts w:ascii="Times New Roman" w:hAnsi="Times New Roman" w:cs="Times New Roman"/>
          <w:i/>
          <w:sz w:val="22"/>
          <w:szCs w:val="22"/>
        </w:rPr>
        <w:t>,</w:t>
      </w:r>
      <w:r w:rsidRPr="00F00A5E">
        <w:rPr>
          <w:rFonts w:ascii="Times New Roman" w:hAnsi="Times New Roman" w:cs="Times New Roman"/>
          <w:sz w:val="22"/>
          <w:szCs w:val="22"/>
        </w:rPr>
        <w:t xml:space="preserve"> sia sulla determinazione della propria offerta, anche considerato che si è effettuato il sopralluogo obbligatorio;</w:t>
      </w:r>
    </w:p>
    <w:p w14:paraId="0AD75379"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senza condizione o riserva alcuna, tutte le norme e disposizioni contenute nella documentazione gara;</w:t>
      </w:r>
    </w:p>
    <w:p w14:paraId="01A9F026" w14:textId="77777777" w:rsidR="005A1DE1" w:rsidRDefault="00B34D02">
      <w:pPr>
        <w:pStyle w:val="Paragrafoelenco"/>
        <w:numPr>
          <w:ilvl w:val="0"/>
          <w:numId w:val="1"/>
        </w:numPr>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5C121A4C" w14:textId="56F66BFC"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in relazione all</w:t>
      </w:r>
      <w:r w:rsidR="00E83BAC">
        <w:rPr>
          <w:rFonts w:ascii="Times New Roman" w:hAnsi="Times New Roman" w:cs="Times New Roman"/>
          <w:sz w:val="22"/>
          <w:szCs w:val="22"/>
        </w:rPr>
        <w:t>’</w:t>
      </w:r>
      <w:r w:rsidRPr="002B21DA">
        <w:rPr>
          <w:rFonts w:ascii="Times New Roman" w:hAnsi="Times New Roman" w:cs="Times New Roman"/>
          <w:sz w:val="22"/>
          <w:szCs w:val="22"/>
        </w:rPr>
        <w:t>obbligo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46, decreto legislativo n. 198 del 2006 (art. 1,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p>
    <w:p w14:paraId="3D87BE23" w14:textId="5A149BE2"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 NON essere tenuto in quanto personale inferiore a 50 </w:t>
      </w:r>
      <w:r w:rsidR="00E83BAC" w:rsidRPr="002B21DA">
        <w:rPr>
          <w:rFonts w:ascii="Times New Roman" w:hAnsi="Times New Roman" w:cs="Times New Roman"/>
          <w:sz w:val="22"/>
          <w:szCs w:val="22"/>
        </w:rPr>
        <w:t>unità</w:t>
      </w:r>
      <w:r w:rsidRPr="002B21DA">
        <w:rPr>
          <w:rFonts w:ascii="Times New Roman" w:hAnsi="Times New Roman" w:cs="Times New Roman"/>
          <w:sz w:val="22"/>
          <w:szCs w:val="22"/>
        </w:rPr>
        <w:t>;</w:t>
      </w:r>
    </w:p>
    <w:p w14:paraId="1B96071B" w14:textId="208040F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 essere tenuto e di produrlo in allegato alla presente dichiarazione.</w:t>
      </w:r>
    </w:p>
    <w:p w14:paraId="659B47BC" w14:textId="2CB92EF4"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di accettare e di essere in regola con l’obbligo per gli operatori economici che occupano un numero di dipendenti pari o superiore a quindici e non superiore a cinquanta, di produrre alla stazione appaltante per i contratti finanziati in tutto o in parte con i fondi del PNRR o del PNC o di un precedente contratto riservato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61 del codice, la relazione di cui all’articolo 47, comma 3 del decreto legge n. 77 del 2021 (oggi, art. 1, co. 2,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p>
    <w:p w14:paraId="111BE897" w14:textId="73499F1E"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Pr="002B21DA">
        <w:rPr>
          <w:rFonts w:ascii="Times New Roman" w:hAnsi="Times New Roman" w:cs="Times New Roman"/>
          <w:sz w:val="22"/>
          <w:szCs w:val="22"/>
        </w:rPr>
        <w:t xml:space="preserve"> ] Non tenuto in quanto numero dipendenti inferiore a 15;</w:t>
      </w:r>
    </w:p>
    <w:p w14:paraId="76B6B4E8" w14:textId="6A6A3C1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Non tenuto in quanto non sono stati svolti contratti finanziati PNRR o riservati ai sensi art. 61 (‘contratti riservati’);</w:t>
      </w:r>
    </w:p>
    <w:p w14:paraId="5A471021" w14:textId="0890BB8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Dichiara di essere tenuto ed aver adempiuto al suddetto obbligo;</w:t>
      </w:r>
    </w:p>
    <w:p w14:paraId="7342B8E6"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in pari con gli obblighi relativi al pagamento dei contributi previdenziali ed assistenziali a favore dei lavoratori, secondo la vigente legislazione ed applicare le norme contrattuali di settore; </w:t>
      </w:r>
    </w:p>
    <w:p w14:paraId="61BC3382"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in regola con gli obblighi relativi alla sicurezza sui luoghi di lavoro;</w:t>
      </w:r>
    </w:p>
    <w:p w14:paraId="0C10E80F" w14:textId="02814270"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L’aggiudicatario è tenuto a garantire l’applicazione del contratto collettivo nazionale e territoriale (o dei contratti collettivi nazionali e territoriali di settore), oppure di un altro contratto che garantisca le stesse tutele economiche e normative per i propri lavoratori e per quelli in subappalto.</w:t>
      </w:r>
    </w:p>
    <w:p w14:paraId="7FA33527" w14:textId="574C27C5"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e di accettare che gli operatori che occupano un numero pari o superiore a cinquanta dipendenti sono tenuti al rispetto della normativa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46, decreto legislativo n. 198 del 2006 (art. 1,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r w:rsidR="00245A7C">
        <w:rPr>
          <w:rFonts w:ascii="Times New Roman" w:hAnsi="Times New Roman" w:cs="Times New Roman"/>
          <w:sz w:val="22"/>
          <w:szCs w:val="22"/>
        </w:rPr>
        <w:t xml:space="preserve"> </w:t>
      </w:r>
    </w:p>
    <w:p w14:paraId="333B11BB" w14:textId="235A3F11"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w:t>
      </w:r>
      <w:r w:rsidR="008532C1">
        <w:rPr>
          <w:rFonts w:ascii="Times New Roman" w:hAnsi="Times New Roman" w:cs="Times New Roman"/>
          <w:sz w:val="22"/>
          <w:szCs w:val="22"/>
        </w:rPr>
        <w:t>mobilit</w:t>
      </w:r>
      <w:r w:rsidRPr="002B21DA">
        <w:rPr>
          <w:rFonts w:ascii="Times New Roman" w:hAnsi="Times New Roman" w:cs="Times New Roman"/>
          <w:sz w:val="22"/>
          <w:szCs w:val="22"/>
        </w:rPr>
        <w:t xml:space="preserve">à, dell'intervento della Cassa integrazione guadagni, dei licenziamenti, dei prepensionamenti e pensionamenti, della retribuzione effettivamente corrisposta. L'operatore economico è </w:t>
      </w:r>
      <w:r w:rsidR="00E83BAC" w:rsidRPr="002B21DA">
        <w:rPr>
          <w:rFonts w:ascii="Times New Roman" w:hAnsi="Times New Roman" w:cs="Times New Roman"/>
          <w:sz w:val="22"/>
          <w:szCs w:val="22"/>
        </w:rPr>
        <w:t>altres</w:t>
      </w:r>
      <w:r w:rsidR="00E83BAC">
        <w:rPr>
          <w:rFonts w:ascii="Times New Roman" w:hAnsi="Times New Roman" w:cs="Times New Roman"/>
          <w:sz w:val="22"/>
          <w:szCs w:val="22"/>
        </w:rPr>
        <w:t>ì</w:t>
      </w:r>
      <w:r w:rsidRPr="002B21DA">
        <w:rPr>
          <w:rFonts w:ascii="Times New Roman" w:hAnsi="Times New Roman" w:cs="Times New Roman"/>
          <w:sz w:val="22"/>
          <w:szCs w:val="22"/>
        </w:rPr>
        <w:t xml:space="preserve"> tenuto a trasmettere la relazione alle rappresentanze sindacali aziendali e alla consigliera e al consigliere regionale di </w:t>
      </w:r>
      <w:r w:rsidR="008532C1">
        <w:rPr>
          <w:rFonts w:ascii="Times New Roman" w:hAnsi="Times New Roman" w:cs="Times New Roman"/>
          <w:sz w:val="22"/>
          <w:szCs w:val="22"/>
        </w:rPr>
        <w:t>parit</w:t>
      </w:r>
      <w:r w:rsidRPr="002B21DA">
        <w:rPr>
          <w:rFonts w:ascii="Times New Roman" w:hAnsi="Times New Roman" w:cs="Times New Roman"/>
          <w:sz w:val="22"/>
          <w:szCs w:val="22"/>
        </w:rPr>
        <w:t>à.</w:t>
      </w:r>
    </w:p>
    <w:p w14:paraId="5202DCF9" w14:textId="384D4623" w:rsid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lastRenderedPageBreak/>
        <w:t xml:space="preserve">Di essere consapevole e di accettare che 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w:t>
      </w:r>
      <w:proofErr w:type="spellStart"/>
      <w:proofErr w:type="gramStart"/>
      <w:r w:rsidR="00E83BAC">
        <w:rPr>
          <w:rFonts w:ascii="Times New Roman" w:hAnsi="Times New Roman" w:cs="Times New Roman"/>
          <w:sz w:val="22"/>
          <w:szCs w:val="22"/>
        </w:rPr>
        <w:t>e’</w:t>
      </w:r>
      <w:proofErr w:type="spellEnd"/>
      <w:proofErr w:type="gramEnd"/>
      <w:r w:rsidRPr="002B21DA">
        <w:rPr>
          <w:rFonts w:ascii="Times New Roman" w:hAnsi="Times New Roman" w:cs="Times New Roman"/>
          <w:sz w:val="22"/>
          <w:szCs w:val="22"/>
        </w:rPr>
        <w:t xml:space="preserve"> </w:t>
      </w:r>
      <w:r w:rsidR="00E83BAC" w:rsidRPr="002B21DA">
        <w:rPr>
          <w:rFonts w:ascii="Times New Roman" w:hAnsi="Times New Roman" w:cs="Times New Roman"/>
          <w:sz w:val="22"/>
          <w:szCs w:val="22"/>
        </w:rPr>
        <w:t>altresì</w:t>
      </w:r>
      <w:r w:rsidRPr="002B21DA">
        <w:rPr>
          <w:rFonts w:ascii="Times New Roman" w:hAnsi="Times New Roman" w:cs="Times New Roman"/>
          <w:sz w:val="22"/>
          <w:szCs w:val="22"/>
        </w:rPr>
        <w:t xml:space="preserve"> tenuto a trasmettere la relazione alle rappresentanze sindacali aziendali.</w:t>
      </w:r>
    </w:p>
    <w:p w14:paraId="07887626" w14:textId="60986EDF" w:rsidR="00412C48" w:rsidRPr="00412C48" w:rsidRDefault="00412C48" w:rsidP="00412C48">
      <w:pPr>
        <w:pStyle w:val="Paragrafoelenco"/>
        <w:numPr>
          <w:ilvl w:val="0"/>
          <w:numId w:val="1"/>
        </w:numPr>
        <w:suppressAutoHyphens w:val="0"/>
        <w:autoSpaceDN/>
        <w:spacing w:line="276" w:lineRule="auto"/>
        <w:contextualSpacing/>
        <w:jc w:val="both"/>
        <w:textAlignment w:val="auto"/>
        <w:rPr>
          <w:rFonts w:ascii="Times New Roman" w:hAnsi="Times New Roman"/>
          <w:sz w:val="22"/>
          <w:szCs w:val="22"/>
        </w:rPr>
      </w:pPr>
      <w:r w:rsidRPr="00CC4ECA">
        <w:rPr>
          <w:rFonts w:ascii="Times New Roman" w:hAnsi="Times New Roman"/>
          <w:sz w:val="22"/>
          <w:szCs w:val="22"/>
        </w:rPr>
        <w:t>di aver preso visione, di essere consapevole e di accettare che, trattandosi di contratto PNRR, nell’esecuzione dello stesso si impegna rispettare le prescrizioni e i principi previsti dal finanziamento PNRR ivi compresi, in quanto applicabili, i principi DNSH e di parità di genere e generazionale;</w:t>
      </w:r>
    </w:p>
    <w:p w14:paraId="21B99C7B" w14:textId="1A61C490" w:rsidR="002B21DA" w:rsidRP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8532C1">
        <w:rPr>
          <w:rFonts w:ascii="Times New Roman" w:hAnsi="Times New Roman" w:cs="Times New Roman"/>
          <w:sz w:val="22"/>
          <w:szCs w:val="22"/>
        </w:rPr>
        <w:t>Di essere consapevole e di accettare che, in osservanza dell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 xml:space="preserve">articolo 1, comma 2, </w:t>
      </w:r>
      <w:proofErr w:type="spellStart"/>
      <w:r w:rsidRPr="008532C1">
        <w:rPr>
          <w:rFonts w:ascii="Times New Roman" w:hAnsi="Times New Roman" w:cs="Times New Roman"/>
          <w:sz w:val="22"/>
          <w:szCs w:val="22"/>
        </w:rPr>
        <w:t>All</w:t>
      </w:r>
      <w:proofErr w:type="spellEnd"/>
      <w:r w:rsidRPr="008532C1">
        <w:rPr>
          <w:rFonts w:ascii="Times New Roman" w:hAnsi="Times New Roman" w:cs="Times New Roman"/>
          <w:sz w:val="22"/>
          <w:szCs w:val="22"/>
        </w:rPr>
        <w:t>. II.3 al Codice (ex articolo 47, comma 4 del D.L. 77 del 2021), gli operatori in caso di aggiudicazione del contratto, in caso di assunzioni per l</w:t>
      </w:r>
      <w:r w:rsidR="008532C1">
        <w:rPr>
          <w:rFonts w:ascii="Times New Roman" w:hAnsi="Times New Roman" w:cs="Times New Roman"/>
          <w:sz w:val="22"/>
          <w:szCs w:val="22"/>
        </w:rPr>
        <w:t>’</w:t>
      </w:r>
      <w:r w:rsidRPr="008532C1">
        <w:rPr>
          <w:rFonts w:ascii="Times New Roman" w:hAnsi="Times New Roman" w:cs="Times New Roman"/>
          <w:sz w:val="22"/>
          <w:szCs w:val="22"/>
        </w:rPr>
        <w:t xml:space="preserve">esecuzione del contratto aggiudicato, sono tenuti ad osservare l'obbligo di assicurare una quota pari almeno al 30 per cento, delle assunzioni necessarie per l'esecuzione del contratto o per la realizzazione di </w:t>
      </w:r>
      <w:r w:rsidR="00E83BAC" w:rsidRPr="008532C1">
        <w:rPr>
          <w:rFonts w:ascii="Times New Roman" w:hAnsi="Times New Roman" w:cs="Times New Roman"/>
          <w:sz w:val="22"/>
          <w:szCs w:val="22"/>
        </w:rPr>
        <w:t>attività</w:t>
      </w:r>
      <w:r w:rsidRPr="008532C1">
        <w:rPr>
          <w:rFonts w:ascii="Times New Roman" w:hAnsi="Times New Roman" w:cs="Times New Roman"/>
          <w:sz w:val="22"/>
          <w:szCs w:val="22"/>
        </w:rPr>
        <w:t xml:space="preserve"> ad esso connesse o strumentali, all'occupazione giovanile e una quota pari almeno al 10 per cento all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occupazione femminile;</w:t>
      </w:r>
    </w:p>
    <w:p w14:paraId="6F6E9534" w14:textId="00AB2F24" w:rsidR="005A1DE1" w:rsidRPr="00F00A5E" w:rsidRDefault="002B21DA">
      <w:pPr>
        <w:pStyle w:val="Paragrafoelenco"/>
        <w:widowControl w:val="0"/>
        <w:numPr>
          <w:ilvl w:val="0"/>
          <w:numId w:val="1"/>
        </w:numPr>
        <w:autoSpaceDN/>
        <w:spacing w:line="276" w:lineRule="auto"/>
        <w:contextualSpacing/>
        <w:jc w:val="both"/>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B34D02" w:rsidRPr="00F00A5E">
        <w:rPr>
          <w:rFonts w:ascii="Times New Roman" w:hAnsi="Times New Roman" w:cs="Times New Roman"/>
          <w:sz w:val="22"/>
          <w:szCs w:val="22"/>
        </w:rPr>
        <w:t>di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005EDCF6" w14:textId="77777777" w:rsidR="005A1DE1" w:rsidRPr="00F00A5E" w:rsidRDefault="00B34D02">
      <w:pPr>
        <w:pStyle w:val="Paragrafoelenco"/>
        <w:numPr>
          <w:ilvl w:val="0"/>
          <w:numId w:val="1"/>
        </w:numPr>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di essere in regola con la normativa riguardante la c.d. patente a punti prevista dall’art. 27 del </w:t>
      </w:r>
      <w:proofErr w:type="spellStart"/>
      <w:proofErr w:type="gramStart"/>
      <w:r w:rsidRPr="00F00A5E">
        <w:rPr>
          <w:rFonts w:ascii="Times New Roman" w:hAnsi="Times New Roman" w:cs="Times New Roman"/>
          <w:sz w:val="22"/>
          <w:szCs w:val="22"/>
        </w:rPr>
        <w:t>D.Lgs</w:t>
      </w:r>
      <w:proofErr w:type="gramEnd"/>
      <w:r w:rsidRPr="00F00A5E">
        <w:rPr>
          <w:rFonts w:ascii="Times New Roman" w:hAnsi="Times New Roman" w:cs="Times New Roman"/>
          <w:sz w:val="22"/>
          <w:szCs w:val="22"/>
        </w:rPr>
        <w:t>.</w:t>
      </w:r>
      <w:proofErr w:type="spellEnd"/>
      <w:r w:rsidRPr="00F00A5E">
        <w:rPr>
          <w:rFonts w:ascii="Times New Roman" w:hAnsi="Times New Roman" w:cs="Times New Roman"/>
          <w:sz w:val="22"/>
          <w:szCs w:val="22"/>
        </w:rPr>
        <w:t xml:space="preserve"> n. 81/2008, dal Decreto del Ministero del Lavoro e Politiche Sociali del 18 settembre 2024, n. 132 e dalla Circolare dell’INL n. 4 del 23/09/2024 (Sistema di qualificazione delle imprese e dei lavoratori autonomi tramite crediti) anche per le prestazioni eventualmente affidate in subappalto;</w:t>
      </w:r>
    </w:p>
    <w:p w14:paraId="524F8C21" w14:textId="77777777" w:rsidR="005A1DE1" w:rsidRPr="00ED3CE2"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ED3CE2">
        <w:rPr>
          <w:rFonts w:ascii="Times New Roman" w:hAnsi="Times New Roman" w:cs="Times New Roman"/>
          <w:sz w:val="22"/>
          <w:szCs w:val="22"/>
        </w:rPr>
        <w:t xml:space="preserve">di non aver affidato incarichi in violazione dell’art. 53, comma 16-ter, del d. </w:t>
      </w:r>
      <w:proofErr w:type="spellStart"/>
      <w:r w:rsidRPr="00ED3CE2">
        <w:rPr>
          <w:rFonts w:ascii="Times New Roman" w:hAnsi="Times New Roman" w:cs="Times New Roman"/>
          <w:sz w:val="22"/>
          <w:szCs w:val="22"/>
        </w:rPr>
        <w:t>Lgs</w:t>
      </w:r>
      <w:proofErr w:type="spellEnd"/>
      <w:r w:rsidRPr="00ED3CE2">
        <w:rPr>
          <w:rFonts w:ascii="Times New Roman" w:hAnsi="Times New Roman" w:cs="Times New Roman"/>
          <w:sz w:val="22"/>
          <w:szCs w:val="22"/>
        </w:rPr>
        <w:t>. del 2001, n. 165;</w:t>
      </w:r>
    </w:p>
    <w:p w14:paraId="50BFA1C2" w14:textId="77777777" w:rsidR="005A1DE1" w:rsidRPr="00ED3CE2" w:rsidRDefault="00B34D02">
      <w:pPr>
        <w:pStyle w:val="Nessunaspaziatura"/>
        <w:numPr>
          <w:ilvl w:val="0"/>
          <w:numId w:val="1"/>
        </w:numPr>
        <w:spacing w:line="276" w:lineRule="auto"/>
        <w:jc w:val="both"/>
        <w:rPr>
          <w:rFonts w:ascii="Times New Roman" w:hAnsi="Times New Roman" w:cs="Times New Roman"/>
        </w:rPr>
      </w:pPr>
      <w:r w:rsidRPr="00ED3CE2">
        <w:rPr>
          <w:rFonts w:ascii="Times New Roman" w:hAnsi="Times New Roman" w:cs="Times New Roman"/>
        </w:rPr>
        <w:t xml:space="preserve">di essere a conoscenza, prendere atto e accettare lo stato dei luoghi, indicati nei documenti tecnici allegati, precludendosi qualsiasi possibilità di successiva contestazione in merito; </w:t>
      </w:r>
    </w:p>
    <w:p w14:paraId="62AD7A8C" w14:textId="4EA7E304" w:rsidR="005A1DE1" w:rsidRPr="00F00A5E" w:rsidRDefault="003F502A">
      <w:pPr>
        <w:pStyle w:val="Paragrafoelenco"/>
        <w:numPr>
          <w:ilvl w:val="0"/>
          <w:numId w:val="1"/>
        </w:numPr>
        <w:tabs>
          <w:tab w:val="left" w:pos="708"/>
          <w:tab w:val="left" w:pos="1416"/>
          <w:tab w:val="left" w:pos="2124"/>
          <w:tab w:val="left" w:pos="2832"/>
          <w:tab w:val="left" w:pos="3540"/>
          <w:tab w:val="left" w:pos="4248"/>
          <w:tab w:val="left" w:pos="4956"/>
          <w:tab w:val="left" w:pos="5484"/>
        </w:tabs>
        <w:suppressAutoHyphens w:val="0"/>
        <w:autoSpaceDN/>
        <w:spacing w:line="276" w:lineRule="auto"/>
        <w:contextualSpacing/>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 </w:t>
      </w:r>
      <w:r w:rsidR="00B34D02" w:rsidRPr="00F00A5E">
        <w:rPr>
          <w:rFonts w:ascii="Times New Roman" w:hAnsi="Times New Roman" w:cs="Times New Roman"/>
          <w:sz w:val="22"/>
          <w:szCs w:val="22"/>
        </w:rPr>
        <w:t>di aver assolto agli obblighi di cui alla legge n. 68/1999;</w:t>
      </w:r>
    </w:p>
    <w:p w14:paraId="065395BE" w14:textId="24DA668D" w:rsidR="003F502A" w:rsidRPr="00F00A5E" w:rsidRDefault="00B34D02" w:rsidP="003F502A">
      <w:pPr>
        <w:numPr>
          <w:ilvl w:val="0"/>
          <w:numId w:val="1"/>
        </w:numPr>
        <w:tabs>
          <w:tab w:val="left" w:pos="628"/>
        </w:tabs>
        <w:autoSpaceDN/>
        <w:spacing w:before="129" w:after="24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di essere consapevole e di accettare le norme sull’accesso automatico agli atti di cui all’art. 36 del Nuovo Codice (D. </w:t>
      </w:r>
      <w:proofErr w:type="spellStart"/>
      <w:r w:rsidRPr="00F00A5E">
        <w:rPr>
          <w:rFonts w:ascii="Times New Roman" w:hAnsi="Times New Roman" w:cs="Times New Roman"/>
          <w:sz w:val="22"/>
          <w:szCs w:val="22"/>
        </w:rPr>
        <w:t>lgs</w:t>
      </w:r>
      <w:proofErr w:type="spellEnd"/>
      <w:r w:rsidRPr="00F00A5E">
        <w:rPr>
          <w:rFonts w:ascii="Times New Roman" w:hAnsi="Times New Roman" w:cs="Times New Roman"/>
          <w:sz w:val="22"/>
          <w:szCs w:val="22"/>
        </w:rPr>
        <w:t>. 36 / 2023) come specificate nel presente disciplinare;</w:t>
      </w:r>
    </w:p>
    <w:p w14:paraId="0C0DC4AF" w14:textId="77777777" w:rsidR="005A1DE1" w:rsidRPr="00F00A5E" w:rsidRDefault="00B34D02">
      <w:pPr>
        <w:numPr>
          <w:ilvl w:val="0"/>
          <w:numId w:val="1"/>
        </w:numPr>
        <w:tabs>
          <w:tab w:val="left" w:pos="628"/>
        </w:tabs>
        <w:autoSpaceDN/>
        <w:spacing w:before="12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nell’ipotesi in cui risulti aggiudicatario i requisiti per l’esecuzione del contratto come definiti nella documentazione di gara;</w:t>
      </w:r>
    </w:p>
    <w:p w14:paraId="073F2C5E" w14:textId="77777777" w:rsidR="005A1DE1" w:rsidRPr="00F00A5E" w:rsidRDefault="00B34D02">
      <w:pPr>
        <w:numPr>
          <w:ilvl w:val="0"/>
          <w:numId w:val="1"/>
        </w:numPr>
        <w:tabs>
          <w:tab w:val="left" w:pos="602"/>
        </w:tabs>
        <w:autoSpaceDN/>
        <w:spacing w:before="5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il domicilio fiscale, il codice fiscale, la partita IVA, l’indirizzo di posta elettronica certificata o strumento analogo negli altri Stati Membri, ai fini delle comunicazioni di cui all’articolo 76, comma 5 del Codice;</w:t>
      </w:r>
    </w:p>
    <w:p w14:paraId="1D95CDDE" w14:textId="77777777" w:rsidR="005A1DE1" w:rsidRPr="00F00A5E" w:rsidRDefault="00B34D02">
      <w:pPr>
        <w:numPr>
          <w:ilvl w:val="0"/>
          <w:numId w:val="1"/>
        </w:numPr>
        <w:tabs>
          <w:tab w:val="left" w:pos="602"/>
        </w:tabs>
        <w:autoSpaceDN/>
        <w:spacing w:before="6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aver preso visione e di accettare il trattamento dei dati personali.</w:t>
      </w:r>
    </w:p>
    <w:p w14:paraId="17078E93" w14:textId="77777777" w:rsidR="005A1DE1" w:rsidRPr="00F00A5E" w:rsidRDefault="00B34D02">
      <w:pPr>
        <w:spacing w:before="120" w:line="276" w:lineRule="auto"/>
        <w:ind w:right="-19"/>
        <w:rPr>
          <w:rFonts w:ascii="Times New Roman" w:hAnsi="Times New Roman" w:cs="Times New Roman"/>
          <w:b/>
          <w:sz w:val="22"/>
          <w:szCs w:val="22"/>
        </w:rPr>
      </w:pPr>
      <w:r w:rsidRPr="00F00A5E">
        <w:rPr>
          <w:rFonts w:ascii="Times New Roman" w:hAnsi="Times New Roman" w:cs="Times New Roman"/>
          <w:b/>
          <w:sz w:val="22"/>
          <w:szCs w:val="22"/>
        </w:rPr>
        <w:t>Per gli operatori economici non residenti e privi di stabile organizzazione in Italia</w:t>
      </w:r>
    </w:p>
    <w:p w14:paraId="3A298E08" w14:textId="38E182D5" w:rsidR="005A1DE1" w:rsidRPr="00A5563E" w:rsidRDefault="00A5563E" w:rsidP="00A5563E">
      <w:pPr>
        <w:pStyle w:val="Paragrafoelenco"/>
        <w:numPr>
          <w:ilvl w:val="0"/>
          <w:numId w:val="1"/>
        </w:numPr>
        <w:tabs>
          <w:tab w:val="left" w:pos="860"/>
          <w:tab w:val="left" w:pos="861"/>
        </w:tabs>
        <w:autoSpaceDN/>
        <w:spacing w:before="60" w:after="240" w:line="276" w:lineRule="auto"/>
        <w:ind w:right="-19"/>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B34D02" w:rsidRPr="00A5563E">
        <w:rPr>
          <w:rFonts w:ascii="Times New Roman" w:hAnsi="Times New Roman" w:cs="Times New Roman"/>
          <w:sz w:val="22"/>
          <w:szCs w:val="22"/>
        </w:rPr>
        <w:t xml:space="preserve">si impegna ad uniformarsi, in caso di aggiudicazione, alla disciplina di cui agli articoli 17, comma 2, e 53, comma 3 del </w:t>
      </w:r>
      <w:proofErr w:type="spellStart"/>
      <w:r w:rsidR="00B34D02" w:rsidRPr="00A5563E">
        <w:rPr>
          <w:rFonts w:ascii="Times New Roman" w:hAnsi="Times New Roman" w:cs="Times New Roman"/>
          <w:sz w:val="22"/>
          <w:szCs w:val="22"/>
        </w:rPr>
        <w:t>d.p.r.</w:t>
      </w:r>
      <w:proofErr w:type="spellEnd"/>
      <w:r w:rsidR="00B34D02" w:rsidRPr="00A5563E">
        <w:rPr>
          <w:rFonts w:ascii="Times New Roman" w:hAnsi="Times New Roman" w:cs="Times New Roman"/>
          <w:sz w:val="22"/>
          <w:szCs w:val="22"/>
        </w:rPr>
        <w:t xml:space="preserve"> 633/1972 e a comunicare alla stazione appaltante la nomina del proprio rappresentante fiscale, nelle forme di legge;</w:t>
      </w:r>
    </w:p>
    <w:p w14:paraId="673A90E9" w14:textId="77777777" w:rsidR="005A1DE1" w:rsidRPr="00F00A5E" w:rsidRDefault="00B34D02">
      <w:pPr>
        <w:numPr>
          <w:ilvl w:val="0"/>
          <w:numId w:val="1"/>
        </w:numPr>
        <w:tabs>
          <w:tab w:val="left" w:pos="542"/>
        </w:tabs>
        <w:autoSpaceDN/>
        <w:spacing w:before="1"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4CD629D6" w14:textId="77777777" w:rsidR="005A1DE1" w:rsidRPr="00F00A5E" w:rsidRDefault="005A1DE1">
      <w:pPr>
        <w:spacing w:before="3" w:line="276" w:lineRule="auto"/>
        <w:ind w:right="-19"/>
        <w:rPr>
          <w:rFonts w:ascii="Times New Roman" w:hAnsi="Times New Roman" w:cs="Times New Roman"/>
          <w:sz w:val="22"/>
          <w:szCs w:val="22"/>
        </w:rPr>
      </w:pPr>
    </w:p>
    <w:p w14:paraId="4F0FE5DC" w14:textId="77777777" w:rsidR="005A1DE1" w:rsidRPr="00F00A5E" w:rsidRDefault="00B34D02">
      <w:pPr>
        <w:spacing w:line="276" w:lineRule="auto"/>
        <w:ind w:right="-19"/>
        <w:jc w:val="both"/>
        <w:rPr>
          <w:rFonts w:ascii="Times New Roman" w:hAnsi="Times New Roman" w:cs="Times New Roman"/>
          <w:b/>
          <w:sz w:val="22"/>
          <w:szCs w:val="22"/>
        </w:rPr>
      </w:pPr>
      <w:r w:rsidRPr="00F00A5E">
        <w:rPr>
          <w:rFonts w:ascii="Times New Roman" w:hAnsi="Times New Roman" w:cs="Times New Roman"/>
          <w:b/>
          <w:sz w:val="22"/>
          <w:szCs w:val="22"/>
        </w:rPr>
        <w:t xml:space="preserve">Per gli operatori economici ammessi al concordato preventivo con continuità aziendale di cui all’art. 186 </w:t>
      </w:r>
      <w:r w:rsidRPr="00F00A5E">
        <w:rPr>
          <w:rFonts w:ascii="Times New Roman" w:hAnsi="Times New Roman" w:cs="Times New Roman"/>
          <w:b/>
          <w:sz w:val="22"/>
          <w:szCs w:val="22"/>
        </w:rPr>
        <w:lastRenderedPageBreak/>
        <w:t>bis del R.D. 16 marzo 1942, n. 267</w:t>
      </w:r>
    </w:p>
    <w:p w14:paraId="2FF21113"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indica, ad integrazione di quanto indicato nella parte III, sez. C, </w:t>
      </w:r>
      <w:proofErr w:type="spellStart"/>
      <w:r w:rsidRPr="00F00A5E">
        <w:rPr>
          <w:rFonts w:ascii="Times New Roman" w:hAnsi="Times New Roman" w:cs="Times New Roman"/>
          <w:sz w:val="22"/>
          <w:szCs w:val="22"/>
        </w:rPr>
        <w:t>lett</w:t>
      </w:r>
      <w:proofErr w:type="spellEnd"/>
      <w:r w:rsidRPr="00F00A5E">
        <w:rPr>
          <w:rFonts w:ascii="Times New Roman" w:hAnsi="Times New Roman" w:cs="Times New Roman"/>
          <w:sz w:val="22"/>
          <w:szCs w:val="22"/>
        </w:rPr>
        <w: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7485CBCF"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b/>
          <w:sz w:val="22"/>
          <w:szCs w:val="22"/>
        </w:rPr>
        <w:t>(in caso di partecipazione alla procedura di gara di operatori economici con idoneità plurisoggettiva)</w:t>
      </w:r>
      <w:r w:rsidRPr="00F00A5E">
        <w:rPr>
          <w:rFonts w:ascii="Times New Roman" w:hAnsi="Times New Roman" w:cs="Times New Roman"/>
          <w:sz w:val="22"/>
          <w:szCs w:val="22"/>
        </w:rPr>
        <w:t xml:space="preserve"> che le parti del servizio che verranno rese da ciascun componente sono le seguenti:</w:t>
      </w:r>
    </w:p>
    <w:p w14:paraId="4BE8B018" w14:textId="77777777" w:rsidR="005A1DE1" w:rsidRPr="00F00A5E" w:rsidRDefault="005A1DE1">
      <w:pPr>
        <w:spacing w:before="2" w:line="276" w:lineRule="auto"/>
        <w:ind w:right="-19"/>
        <w:rPr>
          <w:rFonts w:ascii="Times New Roman" w:hAnsi="Times New Roman" w:cs="Times New Roman"/>
          <w:sz w:val="22"/>
          <w:szCs w:val="22"/>
        </w:rPr>
      </w:pPr>
    </w:p>
    <w:tbl>
      <w:tblPr>
        <w:tblW w:w="9650" w:type="dxa"/>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531"/>
        <w:gridCol w:w="4119"/>
      </w:tblGrid>
      <w:tr w:rsidR="005A1DE1" w:rsidRPr="00F00A5E" w14:paraId="6245A2A9" w14:textId="77777777">
        <w:trPr>
          <w:trHeight w:val="683"/>
        </w:trPr>
        <w:tc>
          <w:tcPr>
            <w:tcW w:w="5531" w:type="dxa"/>
            <w:tcBorders>
              <w:left w:val="single" w:sz="4" w:space="0" w:color="000000"/>
              <w:right w:val="single" w:sz="4" w:space="0" w:color="000000"/>
            </w:tcBorders>
            <w:shd w:val="clear" w:color="auto" w:fill="D7D7D7"/>
          </w:tcPr>
          <w:p w14:paraId="38B87823"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Denominazione dell’operatore economico</w:t>
            </w:r>
          </w:p>
        </w:tc>
        <w:tc>
          <w:tcPr>
            <w:tcW w:w="4119" w:type="dxa"/>
            <w:tcBorders>
              <w:left w:val="single" w:sz="4" w:space="0" w:color="000000"/>
              <w:right w:val="single" w:sz="4" w:space="0" w:color="000000"/>
            </w:tcBorders>
            <w:shd w:val="clear" w:color="auto" w:fill="D7D7D7"/>
          </w:tcPr>
          <w:p w14:paraId="17E5B461"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Parte del servizio che sarà eseguita dal singolo componente</w:t>
            </w:r>
          </w:p>
        </w:tc>
      </w:tr>
      <w:tr w:rsidR="005A1DE1" w:rsidRPr="00F00A5E" w14:paraId="07AD7C73" w14:textId="77777777">
        <w:trPr>
          <w:trHeight w:val="551"/>
        </w:trPr>
        <w:tc>
          <w:tcPr>
            <w:tcW w:w="5531" w:type="dxa"/>
            <w:tcBorders>
              <w:left w:val="single" w:sz="4" w:space="0" w:color="000000"/>
              <w:right w:val="single" w:sz="4" w:space="0" w:color="000000"/>
            </w:tcBorders>
          </w:tcPr>
          <w:p w14:paraId="247E1AC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4D698B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62EE22" w14:textId="77777777">
        <w:trPr>
          <w:trHeight w:val="551"/>
        </w:trPr>
        <w:tc>
          <w:tcPr>
            <w:tcW w:w="5531" w:type="dxa"/>
            <w:tcBorders>
              <w:left w:val="single" w:sz="4" w:space="0" w:color="000000"/>
              <w:right w:val="single" w:sz="4" w:space="0" w:color="000000"/>
            </w:tcBorders>
          </w:tcPr>
          <w:p w14:paraId="258C04B2"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079CEDFE"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5FA3A64" w14:textId="77777777">
        <w:trPr>
          <w:trHeight w:val="551"/>
        </w:trPr>
        <w:tc>
          <w:tcPr>
            <w:tcW w:w="5531" w:type="dxa"/>
            <w:tcBorders>
              <w:left w:val="single" w:sz="4" w:space="0" w:color="000000"/>
              <w:right w:val="single" w:sz="4" w:space="0" w:color="000000"/>
            </w:tcBorders>
          </w:tcPr>
          <w:p w14:paraId="3056656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7D7D964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D64BAFA" w14:textId="77777777">
        <w:trPr>
          <w:trHeight w:val="551"/>
        </w:trPr>
        <w:tc>
          <w:tcPr>
            <w:tcW w:w="5531" w:type="dxa"/>
            <w:tcBorders>
              <w:left w:val="single" w:sz="4" w:space="0" w:color="000000"/>
              <w:right w:val="single" w:sz="4" w:space="0" w:color="000000"/>
            </w:tcBorders>
          </w:tcPr>
          <w:p w14:paraId="7B9EF50D"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C2BF50D"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65800D33" w14:textId="77777777">
        <w:trPr>
          <w:trHeight w:val="551"/>
        </w:trPr>
        <w:tc>
          <w:tcPr>
            <w:tcW w:w="5531" w:type="dxa"/>
            <w:tcBorders>
              <w:left w:val="single" w:sz="4" w:space="0" w:color="000000"/>
              <w:right w:val="single" w:sz="4" w:space="0" w:color="000000"/>
            </w:tcBorders>
          </w:tcPr>
          <w:p w14:paraId="7C65FF0E"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6FF6AE0D" w14:textId="77777777" w:rsidR="005A1DE1" w:rsidRPr="00F00A5E" w:rsidRDefault="005A1DE1">
            <w:pPr>
              <w:spacing w:line="276" w:lineRule="auto"/>
              <w:ind w:right="-19"/>
              <w:rPr>
                <w:rFonts w:ascii="Times New Roman" w:hAnsi="Times New Roman" w:cs="Times New Roman"/>
                <w:sz w:val="22"/>
                <w:szCs w:val="22"/>
              </w:rPr>
            </w:pPr>
          </w:p>
        </w:tc>
      </w:tr>
    </w:tbl>
    <w:p w14:paraId="7C874DB1" w14:textId="77777777" w:rsidR="005A1DE1" w:rsidRPr="00F00A5E" w:rsidRDefault="005A1DE1">
      <w:pPr>
        <w:spacing w:before="5" w:line="276" w:lineRule="auto"/>
        <w:ind w:right="-19"/>
        <w:rPr>
          <w:rFonts w:ascii="Times New Roman" w:hAnsi="Times New Roman" w:cs="Times New Roman"/>
          <w:sz w:val="22"/>
          <w:szCs w:val="22"/>
        </w:rPr>
      </w:pPr>
    </w:p>
    <w:p w14:paraId="32D466FC" w14:textId="77777777" w:rsidR="003F502A" w:rsidRPr="00F00A5E" w:rsidRDefault="003F502A" w:rsidP="003F502A">
      <w:pPr>
        <w:rPr>
          <w:rFonts w:ascii="Times New Roman" w:hAnsi="Times New Roman" w:cs="Times New Roman"/>
          <w:sz w:val="22"/>
          <w:szCs w:val="22"/>
        </w:rPr>
      </w:pPr>
    </w:p>
    <w:p w14:paraId="4C053EB2" w14:textId="27243365" w:rsidR="005A1DE1" w:rsidRPr="00F00A5E" w:rsidRDefault="00B34D02" w:rsidP="003F502A">
      <w:pPr>
        <w:rPr>
          <w:rFonts w:ascii="Times New Roman" w:hAnsi="Times New Roman" w:cs="Times New Roman"/>
          <w:sz w:val="22"/>
          <w:szCs w:val="22"/>
        </w:rPr>
      </w:pPr>
      <w:r w:rsidRPr="00F00A5E">
        <w:rPr>
          <w:rFonts w:ascii="Times New Roman" w:hAnsi="Times New Roman" w:cs="Times New Roman"/>
          <w:sz w:val="22"/>
          <w:szCs w:val="22"/>
        </w:rPr>
        <w:t xml:space="preserve">Data </w:t>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 xml:space="preserve">                        L’Impresa</w:t>
      </w:r>
    </w:p>
    <w:p w14:paraId="004322D6" w14:textId="1DA319DE" w:rsidR="005A1DE1" w:rsidRDefault="00B34D02">
      <w:pPr>
        <w:pStyle w:val="Textbody"/>
        <w:spacing w:line="276" w:lineRule="auto"/>
        <w:rPr>
          <w:rFonts w:ascii="Times New Roman" w:hAnsi="Times New Roman" w:cs="Times New Roman"/>
          <w:sz w:val="22"/>
          <w:szCs w:val="22"/>
        </w:rPr>
      </w:pP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_____________________</w:t>
      </w:r>
    </w:p>
    <w:p w14:paraId="152429E6" w14:textId="393E878B" w:rsidR="00F00A5E" w:rsidRPr="00F00A5E" w:rsidRDefault="00F00A5E" w:rsidP="00F00A5E">
      <w:pPr>
        <w:pStyle w:val="Textbody"/>
        <w:spacing w:line="276" w:lineRule="auto"/>
        <w:ind w:right="1416"/>
        <w:jc w:val="right"/>
        <w:rPr>
          <w:rFonts w:ascii="Times New Roman" w:hAnsi="Times New Roman" w:cs="Times New Roman"/>
          <w:i/>
          <w:sz w:val="22"/>
          <w:szCs w:val="22"/>
        </w:rPr>
      </w:pPr>
      <w:r w:rsidRPr="00F00A5E">
        <w:rPr>
          <w:rFonts w:ascii="Times New Roman" w:hAnsi="Times New Roman" w:cs="Times New Roman"/>
          <w:i/>
          <w:sz w:val="22"/>
          <w:szCs w:val="22"/>
        </w:rPr>
        <w:t>f.to digitalmente</w:t>
      </w:r>
    </w:p>
    <w:p w14:paraId="41EADE94" w14:textId="1E1B6FF7" w:rsidR="005A1DE1" w:rsidRPr="00F00A5E" w:rsidRDefault="005A1DE1">
      <w:pPr>
        <w:spacing w:before="90" w:line="276" w:lineRule="auto"/>
        <w:ind w:right="-19"/>
        <w:rPr>
          <w:rFonts w:ascii="Times New Roman" w:hAnsi="Times New Roman" w:cs="Times New Roman"/>
          <w:sz w:val="22"/>
          <w:szCs w:val="22"/>
        </w:rPr>
      </w:pPr>
    </w:p>
    <w:p w14:paraId="6A69ACEE" w14:textId="77777777" w:rsidR="005A1DE1" w:rsidRPr="00F00A5E" w:rsidRDefault="005A1DE1">
      <w:pPr>
        <w:spacing w:line="276" w:lineRule="auto"/>
        <w:ind w:right="-19"/>
        <w:rPr>
          <w:rFonts w:ascii="Times New Roman" w:hAnsi="Times New Roman" w:cs="Times New Roman"/>
          <w:sz w:val="22"/>
          <w:szCs w:val="22"/>
        </w:rPr>
      </w:pPr>
    </w:p>
    <w:p w14:paraId="731C0624" w14:textId="77777777" w:rsidR="005A1DE1" w:rsidRPr="00F00A5E" w:rsidRDefault="00B34D02">
      <w:pPr>
        <w:spacing w:before="194" w:line="276" w:lineRule="auto"/>
        <w:ind w:right="-19"/>
        <w:jc w:val="both"/>
        <w:rPr>
          <w:rFonts w:ascii="Times New Roman" w:hAnsi="Times New Roman" w:cs="Times New Roman"/>
          <w:i/>
          <w:sz w:val="22"/>
          <w:szCs w:val="22"/>
        </w:rPr>
      </w:pPr>
      <w:r w:rsidRPr="00F00A5E">
        <w:rPr>
          <w:rFonts w:ascii="Times New Roman" w:hAnsi="Times New Roman" w:cs="Times New Roman"/>
          <w:i/>
          <w:sz w:val="22"/>
          <w:szCs w:val="22"/>
        </w:rPr>
        <w:t xml:space="preserve">N.B. In caso di raggruppamento temporaneo di concorrenti o consorzio ordinario di concorrenti o aggregazione di imprese di rete o GEIE, </w:t>
      </w:r>
      <w:r w:rsidRPr="00F00A5E">
        <w:rPr>
          <w:rFonts w:ascii="Times New Roman" w:hAnsi="Times New Roman" w:cs="Times New Roman"/>
          <w:i/>
          <w:sz w:val="22"/>
          <w:szCs w:val="22"/>
          <w:u w:val="single"/>
        </w:rPr>
        <w:t>non ancora costituiti</w:t>
      </w:r>
      <w:r w:rsidRPr="00F00A5E">
        <w:rPr>
          <w:rFonts w:ascii="Times New Roman" w:hAnsi="Times New Roman" w:cs="Times New Roman"/>
          <w:i/>
          <w:sz w:val="22"/>
          <w:szCs w:val="22"/>
        </w:rPr>
        <w:t xml:space="preserve">, ai fini della sottoscrizione in solido dell’offerta, in rappresentanza dei soggetti concorrenti mandanti, la presente istanza è sottoscritta dai </w:t>
      </w:r>
      <w:r w:rsidRPr="00F00A5E">
        <w:rPr>
          <w:rFonts w:ascii="Times New Roman" w:hAnsi="Times New Roman" w:cs="Times New Roman"/>
          <w:b/>
          <w:i/>
          <w:sz w:val="22"/>
          <w:szCs w:val="22"/>
        </w:rPr>
        <w:t xml:space="preserve">rappresentanti di ciascun soggetto </w:t>
      </w:r>
      <w:r w:rsidRPr="00F00A5E">
        <w:rPr>
          <w:rFonts w:ascii="Times New Roman" w:hAnsi="Times New Roman" w:cs="Times New Roman"/>
          <w:i/>
          <w:sz w:val="22"/>
          <w:szCs w:val="22"/>
        </w:rPr>
        <w:t>del RTI/consorzio/aggregazione di imprese/GEIE in forma elettronica:</w:t>
      </w:r>
    </w:p>
    <w:p w14:paraId="1524918F" w14:textId="77777777" w:rsidR="005A1DE1" w:rsidRPr="00F00A5E" w:rsidRDefault="005A1DE1">
      <w:pPr>
        <w:spacing w:line="276" w:lineRule="auto"/>
        <w:ind w:right="-19"/>
        <w:rPr>
          <w:rFonts w:ascii="Times New Roman" w:hAnsi="Times New Roman" w:cs="Times New Roman"/>
          <w:i/>
          <w:sz w:val="22"/>
          <w:szCs w:val="22"/>
        </w:rPr>
      </w:pPr>
    </w:p>
    <w:p w14:paraId="36F0E5CE" w14:textId="77777777" w:rsidR="005A1DE1" w:rsidRPr="00F00A5E" w:rsidRDefault="005A1DE1">
      <w:pPr>
        <w:spacing w:line="276" w:lineRule="auto"/>
        <w:ind w:right="-19"/>
        <w:rPr>
          <w:rFonts w:ascii="Times New Roman" w:hAnsi="Times New Roman" w:cs="Times New Roman"/>
          <w:i/>
          <w:sz w:val="22"/>
          <w:szCs w:val="22"/>
        </w:rPr>
      </w:pPr>
    </w:p>
    <w:p w14:paraId="52ACD4EB" w14:textId="77777777" w:rsidR="005A1DE1" w:rsidRPr="00F00A5E" w:rsidRDefault="00B34D02">
      <w:pPr>
        <w:tabs>
          <w:tab w:val="left" w:pos="4413"/>
          <w:tab w:val="left" w:pos="9116"/>
        </w:tabs>
        <w:spacing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r>
    </w:p>
    <w:p w14:paraId="4B712758" w14:textId="77777777" w:rsidR="005A1DE1" w:rsidRPr="00F00A5E" w:rsidRDefault="005A1DE1">
      <w:pPr>
        <w:spacing w:before="2" w:line="276" w:lineRule="auto"/>
        <w:ind w:right="-19"/>
        <w:rPr>
          <w:rFonts w:ascii="Times New Roman" w:hAnsi="Times New Roman" w:cs="Times New Roman"/>
          <w:sz w:val="22"/>
          <w:szCs w:val="22"/>
        </w:rPr>
      </w:pPr>
    </w:p>
    <w:p w14:paraId="4EFF2AFE" w14:textId="77777777" w:rsidR="005A1DE1" w:rsidRPr="00F00A5E" w:rsidRDefault="00B34D02">
      <w:pPr>
        <w:tabs>
          <w:tab w:val="left" w:pos="4413"/>
          <w:tab w:val="left" w:pos="9116"/>
        </w:tabs>
        <w:spacing w:before="90"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t xml:space="preserve"> </w:t>
      </w:r>
    </w:p>
    <w:p w14:paraId="2E212BD0" w14:textId="77777777" w:rsidR="005A1DE1" w:rsidRPr="00F00A5E" w:rsidRDefault="005A1DE1">
      <w:pPr>
        <w:spacing w:before="2" w:line="276" w:lineRule="auto"/>
        <w:ind w:right="-19"/>
        <w:rPr>
          <w:rFonts w:ascii="Times New Roman" w:hAnsi="Times New Roman" w:cs="Times New Roman"/>
          <w:sz w:val="22"/>
          <w:szCs w:val="22"/>
        </w:rPr>
      </w:pPr>
    </w:p>
    <w:p w14:paraId="499AA6B9" w14:textId="77777777" w:rsidR="005A1DE1" w:rsidRPr="00F00A5E" w:rsidRDefault="00B34D02">
      <w:pPr>
        <w:tabs>
          <w:tab w:val="left" w:pos="4413"/>
          <w:tab w:val="left" w:pos="9116"/>
        </w:tabs>
        <w:spacing w:before="90"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t xml:space="preserve">  </w:t>
      </w:r>
    </w:p>
    <w:sectPr w:rsidR="005A1DE1" w:rsidRPr="00F00A5E">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F2B78" w14:textId="77777777" w:rsidR="00343DA3" w:rsidRDefault="00343DA3">
      <w:r>
        <w:separator/>
      </w:r>
    </w:p>
  </w:endnote>
  <w:endnote w:type="continuationSeparator" w:id="0">
    <w:p w14:paraId="614DABC4" w14:textId="77777777" w:rsidR="00343DA3" w:rsidRDefault="0034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Noto Sans Symbols">
    <w:altName w:val="Times New Roman"/>
    <w:charset w:val="00"/>
    <w:family w:val="auto"/>
    <w:pitch w:val="default"/>
  </w:font>
  <w:font w:name="Liberation Serif">
    <w:altName w:val="Times New Roman"/>
    <w:charset w:val="00"/>
    <w:family w:val="roman"/>
    <w:pitch w:val="variable"/>
    <w:sig w:usb0="E0000AFF" w:usb1="500078FF" w:usb2="00000021" w:usb3="00000000" w:csb0="000001B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00000001"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880C7" w14:textId="77777777" w:rsidR="00343DA3" w:rsidRDefault="00343DA3">
      <w:r>
        <w:separator/>
      </w:r>
    </w:p>
  </w:footnote>
  <w:footnote w:type="continuationSeparator" w:id="0">
    <w:p w14:paraId="277EB864" w14:textId="77777777" w:rsidR="00343DA3" w:rsidRDefault="00343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84A53" w14:textId="08FC45E1" w:rsidR="00CF29B6" w:rsidRDefault="00E65D86">
    <w:pPr>
      <w:pStyle w:val="Intestazione"/>
    </w:pPr>
    <w:r w:rsidRPr="00E65D86">
      <w:rPr>
        <w:rFonts w:ascii="Calibri" w:eastAsia="Calibri" w:hAnsi="Calibri" w:cs="Calibri"/>
        <w:noProof/>
        <w:color w:val="000000"/>
        <w:kern w:val="2"/>
        <w:sz w:val="22"/>
        <w:szCs w:val="24"/>
        <w:lang w:eastAsia="it-IT" w:bidi="ar-SA"/>
        <w14:ligatures w14:val="standardContextual"/>
      </w:rPr>
      <mc:AlternateContent>
        <mc:Choice Requires="wpg">
          <w:drawing>
            <wp:anchor distT="0" distB="0" distL="114300" distR="114300" simplePos="0" relativeHeight="251659264" behindDoc="0" locked="0" layoutInCell="1" allowOverlap="1" wp14:anchorId="1E355362" wp14:editId="7ECC91A4">
              <wp:simplePos x="0" y="0"/>
              <wp:positionH relativeFrom="page">
                <wp:posOffset>720090</wp:posOffset>
              </wp:positionH>
              <wp:positionV relativeFrom="page">
                <wp:posOffset>632460</wp:posOffset>
              </wp:positionV>
              <wp:extent cx="6496050" cy="792243"/>
              <wp:effectExtent l="0" t="0" r="0" b="0"/>
              <wp:wrapSquare wrapText="bothSides"/>
              <wp:docPr id="537754" name="Group 537754"/>
              <wp:cNvGraphicFramePr/>
              <a:graphic xmlns:a="http://schemas.openxmlformats.org/drawingml/2006/main">
                <a:graphicData uri="http://schemas.microsoft.com/office/word/2010/wordprocessingGroup">
                  <wpg:wgp>
                    <wpg:cNvGrpSpPr/>
                    <wpg:grpSpPr>
                      <a:xfrm>
                        <a:off x="0" y="0"/>
                        <a:ext cx="6496050" cy="792243"/>
                        <a:chOff x="0" y="0"/>
                        <a:chExt cx="6496050" cy="792243"/>
                      </a:xfrm>
                    </wpg:grpSpPr>
                    <wps:wsp>
                      <wps:cNvPr id="537757" name="Rectangle 537757"/>
                      <wps:cNvSpPr/>
                      <wps:spPr>
                        <a:xfrm>
                          <a:off x="6373622" y="652216"/>
                          <a:ext cx="42058" cy="186236"/>
                        </a:xfrm>
                        <a:prstGeom prst="rect">
                          <a:avLst/>
                        </a:prstGeom>
                        <a:ln>
                          <a:noFill/>
                        </a:ln>
                      </wps:spPr>
                      <wps:txbx>
                        <w:txbxContent>
                          <w:p w14:paraId="40643535" w14:textId="77777777" w:rsidR="00E65D86" w:rsidRDefault="00E65D86" w:rsidP="00E65D86">
                            <w:pPr>
                              <w:spacing w:after="160"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537755" name="Picture 537755"/>
                        <pic:cNvPicPr/>
                      </pic:nvPicPr>
                      <pic:blipFill>
                        <a:blip r:embed="rId1"/>
                        <a:stretch>
                          <a:fillRect/>
                        </a:stretch>
                      </pic:blipFill>
                      <pic:spPr>
                        <a:xfrm>
                          <a:off x="66675" y="0"/>
                          <a:ext cx="6305550" cy="766445"/>
                        </a:xfrm>
                        <a:prstGeom prst="rect">
                          <a:avLst/>
                        </a:prstGeom>
                      </pic:spPr>
                    </pic:pic>
                    <wps:wsp>
                      <wps:cNvPr id="537756" name="Shape 537756"/>
                      <wps:cNvSpPr/>
                      <wps:spPr>
                        <a:xfrm>
                          <a:off x="0" y="773430"/>
                          <a:ext cx="6496050" cy="0"/>
                        </a:xfrm>
                        <a:custGeom>
                          <a:avLst/>
                          <a:gdLst/>
                          <a:ahLst/>
                          <a:cxnLst/>
                          <a:rect l="0" t="0" r="0" b="0"/>
                          <a:pathLst>
                            <a:path w="6496050">
                              <a:moveTo>
                                <a:pt x="0" y="0"/>
                              </a:moveTo>
                              <a:lnTo>
                                <a:pt x="6496050" y="0"/>
                              </a:lnTo>
                            </a:path>
                          </a:pathLst>
                        </a:custGeom>
                        <a:noFill/>
                        <a:ln w="9525" cap="rnd" cmpd="sng" algn="ctr">
                          <a:solidFill>
                            <a:srgbClr val="000000"/>
                          </a:solidFill>
                          <a:prstDash val="solid"/>
                          <a:round/>
                        </a:ln>
                        <a:effectLst/>
                      </wps:spPr>
                      <wps:bodyPr/>
                    </wps:wsp>
                  </wpg:wgp>
                </a:graphicData>
              </a:graphic>
            </wp:anchor>
          </w:drawing>
        </mc:Choice>
        <mc:Fallback>
          <w:pict>
            <v:group w14:anchorId="1E355362" id="Group 537754" o:spid="_x0000_s1026" style="position:absolute;margin-left:56.7pt;margin-top:49.8pt;width:511.5pt;height:62.4pt;z-index:251659264;mso-position-horizontal-relative:page;mso-position-vertical-relative:page" coordsize="64960,79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">
              <v:rect id="Rectangle 537757" o:spid="_x0000_s1027" style="position:absolute;left:63736;top:652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" filled="f" stroked="f">
                <v:textbox inset="0,0,0,0">
                  <w:txbxContent>
                    <w:p w14:paraId="40643535" w14:textId="77777777" w:rsidR="00E65D86" w:rsidRDefault="00E65D86" w:rsidP="00E65D86">
                      <w:pPr>
                        <w:spacing w:after="160" w:line="259" w:lineRule="auto"/>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7755" o:spid="_x0000_s1028" type="#_x0000_t75" style="position:absolute;left:666;width:63056;height:7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">
                <v:imagedata r:id="rId2" o:title=""/>
              </v:shape>
              <v:shape id="Shape 537756" o:spid="_x0000_s1029" style="position:absolute;top:7734;width:64960;height:0;visibility:visible;mso-wrap-style:square;v-text-anchor:top" coordsize="649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" path="m,l6496050,e" filled="f">
                <v:stroke endcap="round"/>
                <v:path arrowok="t" textboxrect="0,0,6496050,0"/>
              </v:shape>
              <w10:wrap type="square" anchorx="page" anchory="page"/>
            </v:group>
          </w:pict>
        </mc:Fallback>
      </mc:AlternateContent>
    </w:r>
  </w:p>
  <w:p w14:paraId="5111819C" w14:textId="77777777" w:rsidR="00E65D86" w:rsidRDefault="00E65D8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8CB"/>
    <w:multiLevelType w:val="multilevel"/>
    <w:tmpl w:val="048478CB"/>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297B7C"/>
    <w:multiLevelType w:val="multilevel"/>
    <w:tmpl w:val="36297B7C"/>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5B7620"/>
    <w:multiLevelType w:val="hybridMultilevel"/>
    <w:tmpl w:val="15A6F8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6124C0"/>
    <w:multiLevelType w:val="multilevel"/>
    <w:tmpl w:val="436124C0"/>
    <w:lvl w:ilvl="0">
      <w:start w:val="7"/>
      <w:numFmt w:val="bullet"/>
      <w:lvlText w:val="."/>
      <w:lvlJc w:val="left"/>
      <w:pPr>
        <w:ind w:left="720" w:hanging="360"/>
      </w:pPr>
      <w:rPr>
        <w:rFonts w:ascii="Tw Cen MT Condensed Extra Bold" w:hAnsi="Tw Cen MT Condensed Extra Bol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726871"/>
    <w:multiLevelType w:val="multilevel"/>
    <w:tmpl w:val="5F726871"/>
    <w:lvl w:ilvl="0">
      <w:numFmt w:val="bullet"/>
      <w:lvlText w:val="◻"/>
      <w:lvlJc w:val="left"/>
      <w:pPr>
        <w:ind w:left="423" w:hanging="250"/>
      </w:pPr>
      <w:rPr>
        <w:rFonts w:ascii="Noto Sans Symbols" w:eastAsia="Noto Sans Symbols" w:hAnsi="Noto Sans Symbols" w:cs="Noto Sans Symbols"/>
        <w:sz w:val="20"/>
        <w:szCs w:val="20"/>
      </w:rPr>
    </w:lvl>
    <w:lvl w:ilvl="1">
      <w:numFmt w:val="bullet"/>
      <w:lvlText w:val="●"/>
      <w:lvlJc w:val="left"/>
      <w:pPr>
        <w:ind w:left="860" w:hanging="360"/>
      </w:pPr>
      <w:rPr>
        <w:rFonts w:ascii="Noto Sans Symbols" w:eastAsia="Noto Sans Symbols" w:hAnsi="Noto Sans Symbols" w:cs="Noto Sans Symbols"/>
        <w:sz w:val="24"/>
        <w:szCs w:val="24"/>
      </w:rPr>
    </w:lvl>
    <w:lvl w:ilvl="2">
      <w:numFmt w:val="bullet"/>
      <w:lvlText w:val="•"/>
      <w:lvlJc w:val="left"/>
      <w:pPr>
        <w:ind w:left="1896" w:hanging="360"/>
      </w:pPr>
    </w:lvl>
    <w:lvl w:ilvl="3">
      <w:numFmt w:val="bullet"/>
      <w:lvlText w:val="•"/>
      <w:lvlJc w:val="left"/>
      <w:pPr>
        <w:ind w:left="2932" w:hanging="360"/>
      </w:pPr>
    </w:lvl>
    <w:lvl w:ilvl="4">
      <w:numFmt w:val="bullet"/>
      <w:lvlText w:val="•"/>
      <w:lvlJc w:val="left"/>
      <w:pPr>
        <w:ind w:left="3968" w:hanging="360"/>
      </w:pPr>
    </w:lvl>
    <w:lvl w:ilvl="5">
      <w:numFmt w:val="bullet"/>
      <w:lvlText w:val="•"/>
      <w:lvlJc w:val="left"/>
      <w:pPr>
        <w:ind w:left="5005" w:hanging="360"/>
      </w:pPr>
    </w:lvl>
    <w:lvl w:ilvl="6">
      <w:numFmt w:val="bullet"/>
      <w:lvlText w:val="•"/>
      <w:lvlJc w:val="left"/>
      <w:pPr>
        <w:ind w:left="6041" w:hanging="360"/>
      </w:pPr>
    </w:lvl>
    <w:lvl w:ilvl="7">
      <w:numFmt w:val="bullet"/>
      <w:lvlText w:val="•"/>
      <w:lvlJc w:val="left"/>
      <w:pPr>
        <w:ind w:left="7077" w:hanging="360"/>
      </w:pPr>
    </w:lvl>
    <w:lvl w:ilvl="8">
      <w:numFmt w:val="bullet"/>
      <w:lvlText w:val="•"/>
      <w:lvlJc w:val="left"/>
      <w:pPr>
        <w:ind w:left="8113" w:hanging="360"/>
      </w:pPr>
    </w:lvl>
  </w:abstractNum>
  <w:abstractNum w:abstractNumId="5" w15:restartNumberingAfterBreak="0">
    <w:nsid w:val="675C708C"/>
    <w:multiLevelType w:val="multilevel"/>
    <w:tmpl w:val="675C708C"/>
    <w:lvl w:ilvl="0">
      <w:start w:val="1"/>
      <w:numFmt w:val="decimal"/>
      <w:lvlText w:val="%1."/>
      <w:lvlJc w:val="left"/>
      <w:pPr>
        <w:ind w:left="286" w:hanging="286"/>
      </w:pPr>
      <w:rPr>
        <w:rFonts w:ascii="Times New Roman" w:eastAsia="Times New Roman" w:hAnsi="Times New Roman" w:cs="Times New Roman"/>
        <w:b/>
        <w:sz w:val="22"/>
        <w:szCs w:val="22"/>
      </w:rPr>
    </w:lvl>
    <w:lvl w:ilvl="1">
      <w:start w:val="1"/>
      <w:numFmt w:val="lowerLetter"/>
      <w:lvlText w:val="%2."/>
      <w:lvlJc w:val="left"/>
      <w:pPr>
        <w:ind w:left="992" w:hanging="588"/>
      </w:pPr>
      <w:rPr>
        <w:rFonts w:ascii="Times New Roman" w:eastAsia="Times New Roman" w:hAnsi="Times New Roman" w:cs="Times New Roman"/>
        <w:sz w:val="22"/>
        <w:szCs w:val="22"/>
      </w:rPr>
    </w:lvl>
    <w:lvl w:ilvl="2">
      <w:numFmt w:val="bullet"/>
      <w:lvlText w:val="•"/>
      <w:lvlJc w:val="left"/>
      <w:pPr>
        <w:ind w:left="2020" w:hanging="588"/>
      </w:pPr>
    </w:lvl>
    <w:lvl w:ilvl="3">
      <w:numFmt w:val="bullet"/>
      <w:lvlText w:val="•"/>
      <w:lvlJc w:val="left"/>
      <w:pPr>
        <w:ind w:left="3041" w:hanging="588"/>
      </w:pPr>
    </w:lvl>
    <w:lvl w:ilvl="4">
      <w:numFmt w:val="bullet"/>
      <w:lvlText w:val="•"/>
      <w:lvlJc w:val="left"/>
      <w:pPr>
        <w:ind w:left="4062" w:hanging="588"/>
      </w:pPr>
    </w:lvl>
    <w:lvl w:ilvl="5">
      <w:numFmt w:val="bullet"/>
      <w:lvlText w:val="•"/>
      <w:lvlJc w:val="left"/>
      <w:pPr>
        <w:ind w:left="5082" w:hanging="588"/>
      </w:pPr>
    </w:lvl>
    <w:lvl w:ilvl="6">
      <w:numFmt w:val="bullet"/>
      <w:lvlText w:val="•"/>
      <w:lvlJc w:val="left"/>
      <w:pPr>
        <w:ind w:left="6103" w:hanging="588"/>
      </w:pPr>
    </w:lvl>
    <w:lvl w:ilvl="7">
      <w:numFmt w:val="bullet"/>
      <w:lvlText w:val="•"/>
      <w:lvlJc w:val="left"/>
      <w:pPr>
        <w:ind w:left="7124" w:hanging="588"/>
      </w:pPr>
    </w:lvl>
    <w:lvl w:ilvl="8">
      <w:numFmt w:val="bullet"/>
      <w:lvlText w:val="•"/>
      <w:lvlJc w:val="left"/>
      <w:pPr>
        <w:ind w:left="8144" w:hanging="588"/>
      </w:pPr>
    </w:lvl>
  </w:abstractNum>
  <w:abstractNum w:abstractNumId="6" w15:restartNumberingAfterBreak="0">
    <w:nsid w:val="721D0F8E"/>
    <w:multiLevelType w:val="multilevel"/>
    <w:tmpl w:val="D08045CC"/>
    <w:lvl w:ilvl="0">
      <w:start w:val="1"/>
      <w:numFmt w:val="bullet"/>
      <w:lvlText w:val="-"/>
      <w:lvlJc w:val="left"/>
      <w:pPr>
        <w:ind w:left="720" w:hanging="360"/>
      </w:pPr>
      <w:rPr>
        <w:rFonts w:ascii="Calibri" w:eastAsia="Calibri" w:hAnsi="Calibri" w:cs="Calibri"/>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1"/>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2C"/>
    <w:rsid w:val="00021EE4"/>
    <w:rsid w:val="00022106"/>
    <w:rsid w:val="00022EA1"/>
    <w:rsid w:val="0005216A"/>
    <w:rsid w:val="0005558E"/>
    <w:rsid w:val="000772CC"/>
    <w:rsid w:val="000B385D"/>
    <w:rsid w:val="00137B69"/>
    <w:rsid w:val="0016351D"/>
    <w:rsid w:val="00173251"/>
    <w:rsid w:val="00174C89"/>
    <w:rsid w:val="001829A9"/>
    <w:rsid w:val="00184D16"/>
    <w:rsid w:val="001A6266"/>
    <w:rsid w:val="001B699D"/>
    <w:rsid w:val="001C659D"/>
    <w:rsid w:val="001C6EB6"/>
    <w:rsid w:val="001C7313"/>
    <w:rsid w:val="001D2147"/>
    <w:rsid w:val="00241436"/>
    <w:rsid w:val="00245809"/>
    <w:rsid w:val="00245A7C"/>
    <w:rsid w:val="00250848"/>
    <w:rsid w:val="002515D0"/>
    <w:rsid w:val="0026126E"/>
    <w:rsid w:val="00280C2E"/>
    <w:rsid w:val="0029728A"/>
    <w:rsid w:val="002A6C62"/>
    <w:rsid w:val="002B21DA"/>
    <w:rsid w:val="002C7DCF"/>
    <w:rsid w:val="002D1858"/>
    <w:rsid w:val="002D3531"/>
    <w:rsid w:val="002F69BC"/>
    <w:rsid w:val="002F6CC1"/>
    <w:rsid w:val="00304EE2"/>
    <w:rsid w:val="00321B07"/>
    <w:rsid w:val="003225D8"/>
    <w:rsid w:val="00343851"/>
    <w:rsid w:val="00343DA3"/>
    <w:rsid w:val="00374D74"/>
    <w:rsid w:val="00380E70"/>
    <w:rsid w:val="003916F8"/>
    <w:rsid w:val="003C7BC2"/>
    <w:rsid w:val="003C7E28"/>
    <w:rsid w:val="003E5F62"/>
    <w:rsid w:val="003E67C0"/>
    <w:rsid w:val="003F502A"/>
    <w:rsid w:val="00412C48"/>
    <w:rsid w:val="00432454"/>
    <w:rsid w:val="00480066"/>
    <w:rsid w:val="004E3D1B"/>
    <w:rsid w:val="004E5B6C"/>
    <w:rsid w:val="004F2081"/>
    <w:rsid w:val="00504E19"/>
    <w:rsid w:val="00565A3D"/>
    <w:rsid w:val="005A1DE1"/>
    <w:rsid w:val="00623900"/>
    <w:rsid w:val="00632D04"/>
    <w:rsid w:val="00662B55"/>
    <w:rsid w:val="00666B62"/>
    <w:rsid w:val="00676B0E"/>
    <w:rsid w:val="0067706C"/>
    <w:rsid w:val="00686125"/>
    <w:rsid w:val="006979D7"/>
    <w:rsid w:val="006B52B1"/>
    <w:rsid w:val="006C173E"/>
    <w:rsid w:val="006C2193"/>
    <w:rsid w:val="006E08CA"/>
    <w:rsid w:val="006E6AF1"/>
    <w:rsid w:val="00783A31"/>
    <w:rsid w:val="00794D61"/>
    <w:rsid w:val="007A47A0"/>
    <w:rsid w:val="007D5897"/>
    <w:rsid w:val="007D5B08"/>
    <w:rsid w:val="007E4039"/>
    <w:rsid w:val="007F0983"/>
    <w:rsid w:val="007F3B23"/>
    <w:rsid w:val="008279DE"/>
    <w:rsid w:val="00834744"/>
    <w:rsid w:val="00837677"/>
    <w:rsid w:val="0085005E"/>
    <w:rsid w:val="008532C1"/>
    <w:rsid w:val="00882196"/>
    <w:rsid w:val="00892101"/>
    <w:rsid w:val="008972CA"/>
    <w:rsid w:val="008A4049"/>
    <w:rsid w:val="00912A06"/>
    <w:rsid w:val="00920D7A"/>
    <w:rsid w:val="00953BC3"/>
    <w:rsid w:val="0096793F"/>
    <w:rsid w:val="00987BD9"/>
    <w:rsid w:val="00996A12"/>
    <w:rsid w:val="009A462B"/>
    <w:rsid w:val="009B20B3"/>
    <w:rsid w:val="009B6B5D"/>
    <w:rsid w:val="009B7148"/>
    <w:rsid w:val="00A32FC6"/>
    <w:rsid w:val="00A342A5"/>
    <w:rsid w:val="00A402C6"/>
    <w:rsid w:val="00A5563E"/>
    <w:rsid w:val="00A61F35"/>
    <w:rsid w:val="00AB5F5C"/>
    <w:rsid w:val="00AD55A5"/>
    <w:rsid w:val="00B009D5"/>
    <w:rsid w:val="00B061D9"/>
    <w:rsid w:val="00B23B79"/>
    <w:rsid w:val="00B26842"/>
    <w:rsid w:val="00B34D02"/>
    <w:rsid w:val="00B41A2E"/>
    <w:rsid w:val="00B55A0D"/>
    <w:rsid w:val="00B616B3"/>
    <w:rsid w:val="00B8423B"/>
    <w:rsid w:val="00B84405"/>
    <w:rsid w:val="00B91F26"/>
    <w:rsid w:val="00B92F2C"/>
    <w:rsid w:val="00BD574A"/>
    <w:rsid w:val="00BF1B3F"/>
    <w:rsid w:val="00C2053F"/>
    <w:rsid w:val="00C510F9"/>
    <w:rsid w:val="00C61CFF"/>
    <w:rsid w:val="00C725E7"/>
    <w:rsid w:val="00C72EDC"/>
    <w:rsid w:val="00C963A2"/>
    <w:rsid w:val="00CF29B6"/>
    <w:rsid w:val="00D24812"/>
    <w:rsid w:val="00D31223"/>
    <w:rsid w:val="00D33087"/>
    <w:rsid w:val="00D67840"/>
    <w:rsid w:val="00D773C2"/>
    <w:rsid w:val="00DC39E5"/>
    <w:rsid w:val="00DF6694"/>
    <w:rsid w:val="00E133FF"/>
    <w:rsid w:val="00E136BA"/>
    <w:rsid w:val="00E16D56"/>
    <w:rsid w:val="00E176FC"/>
    <w:rsid w:val="00E44631"/>
    <w:rsid w:val="00E45053"/>
    <w:rsid w:val="00E65D86"/>
    <w:rsid w:val="00E76ED9"/>
    <w:rsid w:val="00E83BAC"/>
    <w:rsid w:val="00EA179B"/>
    <w:rsid w:val="00EB3A2F"/>
    <w:rsid w:val="00EC02F7"/>
    <w:rsid w:val="00EC4FAF"/>
    <w:rsid w:val="00EC67C9"/>
    <w:rsid w:val="00ED2581"/>
    <w:rsid w:val="00ED3CE2"/>
    <w:rsid w:val="00EE77D2"/>
    <w:rsid w:val="00EF2798"/>
    <w:rsid w:val="00F00A5E"/>
    <w:rsid w:val="00F3428F"/>
    <w:rsid w:val="00F56476"/>
    <w:rsid w:val="00F6064B"/>
    <w:rsid w:val="00FB2CDA"/>
    <w:rsid w:val="00FD0E6D"/>
    <w:rsid w:val="00FE32BE"/>
    <w:rsid w:val="00FF132B"/>
    <w:rsid w:val="00FF3AB7"/>
    <w:rsid w:val="2750460C"/>
    <w:rsid w:val="782047D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3F858"/>
  <w15:docId w15:val="{E040D17F-C24A-4861-9265-5F553119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Tahoma" w:hAnsi="Tahoma"/>
      <w:sz w:val="16"/>
      <w:szCs w:val="14"/>
    </w:rPr>
  </w:style>
  <w:style w:type="paragraph" w:styleId="Pidipagina">
    <w:name w:val="footer"/>
    <w:basedOn w:val="Normale"/>
    <w:link w:val="PidipaginaCarattere"/>
    <w:uiPriority w:val="99"/>
    <w:unhideWhenUsed/>
    <w:pPr>
      <w:tabs>
        <w:tab w:val="center" w:pos="4819"/>
        <w:tab w:val="right" w:pos="9638"/>
      </w:tabs>
    </w:pPr>
    <w:rPr>
      <w:szCs w:val="21"/>
    </w:rPr>
  </w:style>
  <w:style w:type="paragraph" w:styleId="Intestazione">
    <w:name w:val="header"/>
    <w:basedOn w:val="Normale"/>
    <w:link w:val="IntestazioneCarattere"/>
    <w:uiPriority w:val="99"/>
    <w:unhideWhenUsed/>
    <w:pPr>
      <w:tabs>
        <w:tab w:val="center" w:pos="4819"/>
        <w:tab w:val="right" w:pos="9638"/>
      </w:tabs>
    </w:pPr>
    <w:rPr>
      <w:szCs w:val="21"/>
    </w:rPr>
  </w:style>
  <w:style w:type="paragraph" w:styleId="Elenco">
    <w:name w:val="List"/>
    <w:basedOn w:val="Textbody"/>
    <w:qFormat/>
  </w:style>
  <w:style w:type="paragraph" w:customStyle="1" w:styleId="Textbody">
    <w:name w:val="Text body"/>
    <w:basedOn w:val="Standard"/>
    <w:pPr>
      <w:spacing w:after="140" w:line="288" w:lineRule="auto"/>
    </w:pPr>
  </w:style>
  <w:style w:type="paragraph" w:customStyle="1" w:styleId="Standard">
    <w:name w:val="Standard"/>
    <w:qFormat/>
    <w:pPr>
      <w:suppressAutoHyphens/>
      <w:autoSpaceDN w:val="0"/>
      <w:textAlignment w:val="baseline"/>
    </w:pPr>
    <w:rPr>
      <w:kern w:val="3"/>
      <w:sz w:val="24"/>
      <w:szCs w:val="24"/>
      <w:lang w:eastAsia="zh-CN" w:bidi="hi-IN"/>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Didascalia1">
    <w:name w:val="Didascalia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qFormat/>
  </w:style>
  <w:style w:type="paragraph" w:customStyle="1" w:styleId="Titolo51">
    <w:name w:val="Titolo 51"/>
    <w:basedOn w:val="Heading"/>
    <w:next w:val="Textbody"/>
    <w:qFormat/>
    <w:pPr>
      <w:spacing w:before="120" w:after="60"/>
      <w:outlineLvl w:val="4"/>
    </w:pPr>
    <w:rPr>
      <w:b/>
      <w:bCs/>
    </w:rPr>
  </w:style>
  <w:style w:type="paragraph" w:customStyle="1" w:styleId="DocumentMap">
    <w:name w:val="DocumentMap"/>
    <w:qFormat/>
    <w:pPr>
      <w:suppressAutoHyphens/>
      <w:autoSpaceDN w:val="0"/>
      <w:spacing w:after="200" w:line="276" w:lineRule="auto"/>
    </w:pPr>
    <w:rPr>
      <w:rFonts w:ascii="Calibri" w:eastAsia="Times New Roman" w:hAnsi="Calibri" w:cs="Calibri"/>
      <w:kern w:val="3"/>
      <w:sz w:val="22"/>
      <w:szCs w:val="22"/>
    </w:rPr>
  </w:style>
  <w:style w:type="paragraph" w:styleId="Paragrafoelenco">
    <w:name w:val="List Paragraph"/>
    <w:basedOn w:val="Standard"/>
    <w:uiPriority w:val="34"/>
    <w:qFormat/>
    <w:pPr>
      <w:ind w:left="720"/>
    </w:pPr>
  </w:style>
  <w:style w:type="character" w:customStyle="1" w:styleId="BulletSymbols">
    <w:name w:val="Bullet Symbols"/>
    <w:rPr>
      <w:rFonts w:ascii="OpenSymbol" w:eastAsia="OpenSymbol" w:hAnsi="OpenSymbol" w:cs="OpenSymbol"/>
    </w:rPr>
  </w:style>
  <w:style w:type="character" w:customStyle="1" w:styleId="ListLabel1">
    <w:name w:val="ListLabel 1"/>
    <w:rPr>
      <w:rFonts w:eastAsia="Times New Roman" w:cs="Calibri"/>
    </w:rPr>
  </w:style>
  <w:style w:type="character" w:customStyle="1" w:styleId="ListLabel2">
    <w:name w:val="ListLabel 2"/>
    <w:qFormat/>
    <w:rPr>
      <w:rFonts w:cs="Times New Roman"/>
    </w:rPr>
  </w:style>
  <w:style w:type="character" w:customStyle="1" w:styleId="ListLabel3">
    <w:name w:val="ListLabel 3"/>
    <w:qFormat/>
    <w:rPr>
      <w:rFonts w:ascii="Calibri" w:hAnsi="Calibri" w:cs="Times New Roman"/>
      <w:b/>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NumberingSymbols">
    <w:name w:val="Numbering Symbols"/>
    <w:qFormat/>
  </w:style>
  <w:style w:type="character" w:customStyle="1" w:styleId="ListLabel10">
    <w:name w:val="ListLabel 10"/>
    <w:qFormat/>
    <w:rPr>
      <w:rFonts w:ascii="Times New Roman" w:hAnsi="Times New Roman" w:cs="Times New Roman"/>
      <w:sz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Internetlink">
    <w:name w:val="Internet link"/>
    <w:rPr>
      <w:color w:val="000080"/>
      <w:u w:val="single"/>
    </w:rPr>
  </w:style>
  <w:style w:type="paragraph" w:styleId="Nessunaspaziatura">
    <w:name w:val="No Spacing"/>
    <w:uiPriority w:val="1"/>
    <w:qFormat/>
    <w:rPr>
      <w:rFonts w:asciiTheme="minorHAnsi" w:eastAsiaTheme="minorHAnsi" w:hAnsiTheme="minorHAnsi" w:cstheme="minorBidi"/>
      <w:sz w:val="22"/>
      <w:szCs w:val="22"/>
      <w:lang w:eastAsia="en-US"/>
    </w:rPr>
  </w:style>
  <w:style w:type="character" w:customStyle="1" w:styleId="TestofumettoCarattere">
    <w:name w:val="Testo fumetto Carattere"/>
    <w:basedOn w:val="Carpredefinitoparagrafo"/>
    <w:link w:val="Testofumetto"/>
    <w:uiPriority w:val="99"/>
    <w:semiHidden/>
    <w:qFormat/>
    <w:rPr>
      <w:rFonts w:ascii="Tahoma" w:hAnsi="Tahoma"/>
      <w:sz w:val="16"/>
      <w:szCs w:val="14"/>
    </w:rPr>
  </w:style>
  <w:style w:type="paragraph" w:customStyle="1" w:styleId="Default">
    <w:name w:val="Default"/>
    <w:pPr>
      <w:autoSpaceDE w:val="0"/>
      <w:autoSpaceDN w:val="0"/>
      <w:adjustRightInd w:val="0"/>
    </w:pPr>
    <w:rPr>
      <w:rFonts w:ascii="Georgia" w:eastAsiaTheme="minorHAnsi" w:hAnsi="Georgia" w:cs="Georgia"/>
      <w:color w:val="000000"/>
      <w:sz w:val="24"/>
      <w:szCs w:val="24"/>
      <w:lang w:eastAsia="en-US"/>
    </w:rPr>
  </w:style>
  <w:style w:type="character" w:customStyle="1" w:styleId="Nessuno">
    <w:name w:val="Nessuno"/>
    <w:qFormat/>
  </w:style>
  <w:style w:type="character" w:customStyle="1" w:styleId="IntestazioneCarattere">
    <w:name w:val="Intestazione Carattere"/>
    <w:basedOn w:val="Carpredefinitoparagrafo"/>
    <w:link w:val="Intestazione"/>
    <w:uiPriority w:val="99"/>
    <w:qFormat/>
    <w:rPr>
      <w:szCs w:val="21"/>
    </w:rPr>
  </w:style>
  <w:style w:type="character" w:customStyle="1" w:styleId="PidipaginaCarattere">
    <w:name w:val="Piè di pagina Carattere"/>
    <w:basedOn w:val="Carpredefinitoparagrafo"/>
    <w:link w:val="Pidipagina"/>
    <w:uiPriority w:val="99"/>
    <w:qFormat/>
    <w:rPr>
      <w:szCs w:val="21"/>
    </w:rPr>
  </w:style>
  <w:style w:type="table" w:customStyle="1" w:styleId="Grigliatabella2">
    <w:name w:val="Griglia tabella2"/>
    <w:basedOn w:val="Tabellanormale"/>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51174">
      <w:bodyDiv w:val="1"/>
      <w:marLeft w:val="0"/>
      <w:marRight w:val="0"/>
      <w:marTop w:val="0"/>
      <w:marBottom w:val="0"/>
      <w:divBdr>
        <w:top w:val="none" w:sz="0" w:space="0" w:color="auto"/>
        <w:left w:val="none" w:sz="0" w:space="0" w:color="auto"/>
        <w:bottom w:val="none" w:sz="0" w:space="0" w:color="auto"/>
        <w:right w:val="none" w:sz="0" w:space="0" w:color="auto"/>
      </w:divBdr>
    </w:div>
    <w:div w:id="950285191">
      <w:bodyDiv w:val="1"/>
      <w:marLeft w:val="0"/>
      <w:marRight w:val="0"/>
      <w:marTop w:val="0"/>
      <w:marBottom w:val="0"/>
      <w:divBdr>
        <w:top w:val="none" w:sz="0" w:space="0" w:color="auto"/>
        <w:left w:val="none" w:sz="0" w:space="0" w:color="auto"/>
        <w:bottom w:val="none" w:sz="0" w:space="0" w:color="auto"/>
        <w:right w:val="none" w:sz="0" w:space="0" w:color="auto"/>
      </w:divBdr>
    </w:div>
    <w:div w:id="1407679669">
      <w:bodyDiv w:val="1"/>
      <w:marLeft w:val="0"/>
      <w:marRight w:val="0"/>
      <w:marTop w:val="0"/>
      <w:marBottom w:val="0"/>
      <w:divBdr>
        <w:top w:val="none" w:sz="0" w:space="0" w:color="auto"/>
        <w:left w:val="none" w:sz="0" w:space="0" w:color="auto"/>
        <w:bottom w:val="none" w:sz="0" w:space="0" w:color="auto"/>
        <w:right w:val="none" w:sz="0" w:space="0" w:color="auto"/>
      </w:divBdr>
    </w:div>
    <w:div w:id="194703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2067</Words>
  <Characters>11786</Characters>
  <Application>Microsoft Office Word</Application>
  <DocSecurity>0</DocSecurity>
  <Lines>98</Lines>
  <Paragraphs>27</Paragraphs>
  <ScaleCrop>false</ScaleCrop>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26</cp:revision>
  <dcterms:created xsi:type="dcterms:W3CDTF">2024-11-22T18:19:00Z</dcterms:created>
  <dcterms:modified xsi:type="dcterms:W3CDTF">2026-06-11T14:12:00Z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64154C57A5DF4348AEC79B2881DEF227_12</vt:lpwstr>
  </property>
</Properties>
</file>